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492C" w14:textId="77777777" w:rsidR="00406427" w:rsidRDefault="00406427" w:rsidP="00316EF3">
      <w:pPr>
        <w:pStyle w:val="Kop2"/>
        <w:rPr>
          <w:lang w:val="en-US"/>
        </w:rPr>
      </w:pPr>
    </w:p>
    <w:p w14:paraId="29F1E90A" w14:textId="77777777" w:rsidR="00D5210E" w:rsidRPr="00406427" w:rsidRDefault="00D5210E"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0"/>
          <w:szCs w:val="20"/>
          <w:lang w:val="en-US"/>
        </w:rPr>
      </w:pPr>
    </w:p>
    <w:p w14:paraId="6BDA03A8" w14:textId="1AA23048" w:rsidR="00D5210E" w:rsidRPr="00316EF3" w:rsidRDefault="00D5210E"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rPr>
      </w:pPr>
      <w:r w:rsidRPr="00316EF3">
        <w:rPr>
          <w:rFonts w:ascii="Calibri" w:hAnsi="Calibri" w:cs="Helvetica"/>
          <w:b/>
          <w:bCs/>
          <w:sz w:val="28"/>
          <w:szCs w:val="28"/>
        </w:rPr>
        <w:t>Paediatric Sport &amp; Exercise Medicine</w:t>
      </w:r>
    </w:p>
    <w:p w14:paraId="25CB406A" w14:textId="301B37CC" w:rsidR="006A24F0" w:rsidRDefault="0069148B"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rPr>
      </w:pPr>
      <w:r w:rsidRPr="00316EF3">
        <w:rPr>
          <w:rFonts w:ascii="Calibri" w:hAnsi="Calibri" w:cs="Helvetica"/>
          <w:b/>
          <w:bCs/>
          <w:sz w:val="28"/>
          <w:szCs w:val="28"/>
        </w:rPr>
        <w:t>202</w:t>
      </w:r>
      <w:r w:rsidR="00DD7655">
        <w:rPr>
          <w:rFonts w:ascii="Calibri" w:hAnsi="Calibri" w:cs="Helvetica"/>
          <w:b/>
          <w:bCs/>
          <w:sz w:val="28"/>
          <w:szCs w:val="28"/>
        </w:rPr>
        <w:t>4</w:t>
      </w:r>
    </w:p>
    <w:p w14:paraId="1A3A9C87" w14:textId="2BBBB49C" w:rsidR="00C905F7" w:rsidRPr="00D70043" w:rsidRDefault="00C905F7"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lang w:val="en-US"/>
        </w:rPr>
      </w:pPr>
      <w:r w:rsidRPr="00D70043">
        <w:rPr>
          <w:rFonts w:ascii="Calibri" w:hAnsi="Calibri" w:cs="Helvetica"/>
          <w:b/>
          <w:bCs/>
          <w:sz w:val="28"/>
          <w:szCs w:val="28"/>
          <w:lang w:val="en-US"/>
        </w:rPr>
        <w:t xml:space="preserve">Location </w:t>
      </w:r>
      <w:proofErr w:type="spellStart"/>
      <w:r w:rsidR="00DD7655">
        <w:rPr>
          <w:rFonts w:ascii="Calibri" w:hAnsi="Calibri" w:cs="Helvetica"/>
          <w:b/>
          <w:bCs/>
          <w:sz w:val="28"/>
          <w:szCs w:val="28"/>
          <w:lang w:val="en-US"/>
        </w:rPr>
        <w:t>Heidelberglaan</w:t>
      </w:r>
      <w:proofErr w:type="spellEnd"/>
      <w:r w:rsidR="00DD7655">
        <w:rPr>
          <w:rFonts w:ascii="Calibri" w:hAnsi="Calibri" w:cs="Helvetica"/>
          <w:b/>
          <w:bCs/>
          <w:sz w:val="28"/>
          <w:szCs w:val="28"/>
          <w:lang w:val="en-US"/>
        </w:rPr>
        <w:t xml:space="preserve"> 100, Utrecht</w:t>
      </w:r>
    </w:p>
    <w:p w14:paraId="30171DE2" w14:textId="77777777" w:rsidR="000248DF" w:rsidRPr="00D70043" w:rsidRDefault="000248DF" w:rsidP="0002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bCs/>
          <w:sz w:val="28"/>
          <w:szCs w:val="28"/>
          <w:lang w:val="en-US"/>
        </w:rPr>
      </w:pPr>
    </w:p>
    <w:p w14:paraId="45B4766F" w14:textId="77777777" w:rsidR="006A24F0" w:rsidRPr="00D70043" w:rsidRDefault="006A24F0" w:rsidP="00BA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28"/>
          <w:lang w:val="en-US"/>
        </w:rPr>
      </w:pPr>
    </w:p>
    <w:p w14:paraId="37304B5E" w14:textId="77777777" w:rsidR="00AD2B3A" w:rsidRPr="0028414B" w:rsidRDefault="00AD2B3A"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sz w:val="20"/>
          <w:szCs w:val="20"/>
          <w:lang w:val="en-US"/>
        </w:rPr>
      </w:pPr>
      <w:r w:rsidRPr="0028414B">
        <w:rPr>
          <w:rFonts w:ascii="Calibri" w:hAnsi="Calibri" w:cs="Helvetica"/>
          <w:sz w:val="20"/>
          <w:szCs w:val="20"/>
          <w:lang w:val="en-US"/>
        </w:rPr>
        <w:t xml:space="preserve">Course Director:  </w:t>
      </w:r>
      <w:r w:rsidR="00D5210E">
        <w:rPr>
          <w:rFonts w:ascii="Calibri" w:hAnsi="Calibri" w:cs="Helvetica"/>
          <w:i/>
          <w:sz w:val="20"/>
          <w:szCs w:val="20"/>
          <w:lang w:val="en-US"/>
        </w:rPr>
        <w:t>Tim Takken, PhD</w:t>
      </w:r>
    </w:p>
    <w:p w14:paraId="52C8186F" w14:textId="77777777" w:rsidR="00AD2B3A" w:rsidRPr="0028414B" w:rsidRDefault="00AD2B3A"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20"/>
          <w:szCs w:val="20"/>
          <w:lang w:val="en-US"/>
        </w:rPr>
      </w:pPr>
      <w:r w:rsidRPr="0028414B">
        <w:rPr>
          <w:rFonts w:ascii="Calibri" w:hAnsi="Calibri" w:cs="Helvetica"/>
          <w:sz w:val="20"/>
          <w:szCs w:val="20"/>
          <w:lang w:val="en-US"/>
        </w:rPr>
        <w:t xml:space="preserve">E-mail: </w:t>
      </w:r>
      <w:r w:rsidR="00D5210E">
        <w:rPr>
          <w:rFonts w:ascii="Calibri" w:hAnsi="Calibri"/>
          <w:i/>
          <w:sz w:val="20"/>
          <w:szCs w:val="20"/>
        </w:rPr>
        <w:t>t.takken@umcutrecht.nl</w:t>
      </w:r>
    </w:p>
    <w:p w14:paraId="615E3882" w14:textId="77777777" w:rsidR="00404C1A" w:rsidRDefault="00404C1A" w:rsidP="00BA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lang w:val="en-US"/>
        </w:rPr>
      </w:pPr>
    </w:p>
    <w:p w14:paraId="0E988183" w14:textId="77777777" w:rsidR="003262CF" w:rsidRPr="0028414B" w:rsidRDefault="003262CF" w:rsidP="00F77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i/>
          <w:sz w:val="18"/>
          <w:szCs w:val="18"/>
          <w:lang w:val="en-US"/>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2283"/>
        <w:gridCol w:w="5112"/>
        <w:gridCol w:w="2063"/>
      </w:tblGrid>
      <w:tr w:rsidR="00057551" w:rsidRPr="00316EF3" w14:paraId="0FED7643" w14:textId="69DA1A34" w:rsidTr="00711578">
        <w:tc>
          <w:tcPr>
            <w:tcW w:w="8613" w:type="dxa"/>
            <w:gridSpan w:val="3"/>
            <w:shd w:val="clear" w:color="auto" w:fill="C6D9F1"/>
          </w:tcPr>
          <w:p w14:paraId="3C2A9322" w14:textId="28EA7721" w:rsidR="00057551" w:rsidRPr="00D70043" w:rsidRDefault="00057551"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 xml:space="preserve">Monday, </w:t>
            </w:r>
            <w:r w:rsidR="00DD7655">
              <w:rPr>
                <w:rFonts w:ascii="Calibri" w:hAnsi="Calibri" w:cs="Helvetica"/>
                <w:b/>
                <w:sz w:val="18"/>
                <w:szCs w:val="18"/>
                <w:lang w:val="en-US"/>
              </w:rPr>
              <w:t>19</w:t>
            </w:r>
            <w:r w:rsidRPr="00D70043">
              <w:rPr>
                <w:rFonts w:ascii="Calibri" w:hAnsi="Calibri" w:cs="Helvetica"/>
                <w:b/>
                <w:sz w:val="18"/>
                <w:szCs w:val="18"/>
                <w:lang w:val="en-US"/>
              </w:rPr>
              <w:t>-</w:t>
            </w:r>
            <w:r w:rsidR="009B77AB" w:rsidRPr="00D70043">
              <w:rPr>
                <w:rFonts w:ascii="Calibri" w:hAnsi="Calibri" w:cs="Helvetica"/>
                <w:b/>
                <w:sz w:val="18"/>
                <w:szCs w:val="18"/>
                <w:lang w:val="en-US"/>
              </w:rPr>
              <w:t>8</w:t>
            </w:r>
            <w:r w:rsidRPr="00D70043">
              <w:rPr>
                <w:rFonts w:ascii="Calibri" w:hAnsi="Calibri" w:cs="Helvetica"/>
                <w:b/>
                <w:sz w:val="18"/>
                <w:szCs w:val="18"/>
                <w:lang w:val="en-US"/>
              </w:rPr>
              <w:t>-202</w:t>
            </w:r>
            <w:r w:rsidR="00DD7655">
              <w:rPr>
                <w:rFonts w:ascii="Calibri" w:hAnsi="Calibri" w:cs="Helvetica"/>
                <w:b/>
                <w:sz w:val="18"/>
                <w:szCs w:val="18"/>
                <w:lang w:val="en-US"/>
              </w:rPr>
              <w:t>4</w:t>
            </w:r>
            <w:r w:rsidR="00D70043" w:rsidRPr="00D70043">
              <w:rPr>
                <w:rFonts w:ascii="Calibri" w:hAnsi="Calibri" w:cs="Helvetica"/>
                <w:b/>
                <w:sz w:val="18"/>
                <w:szCs w:val="18"/>
                <w:lang w:val="en-US"/>
              </w:rPr>
              <w:t xml:space="preserve"> Lecture Room: BOL - 1.023</w:t>
            </w:r>
          </w:p>
          <w:p w14:paraId="0BAD3C42" w14:textId="43053E94" w:rsidR="00057551" w:rsidRPr="00D70043" w:rsidRDefault="00E82E08"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 xml:space="preserve">Introduction </w:t>
            </w:r>
          </w:p>
        </w:tc>
        <w:tc>
          <w:tcPr>
            <w:tcW w:w="2063" w:type="dxa"/>
            <w:shd w:val="clear" w:color="auto" w:fill="C6D9F1"/>
          </w:tcPr>
          <w:p w14:paraId="6F2C2CD5" w14:textId="77777777" w:rsidR="00057551" w:rsidRPr="00D70043" w:rsidRDefault="00057551"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057551" w:rsidRPr="0028414B" w14:paraId="2C595605" w14:textId="0CC0CF75" w:rsidTr="00711578">
        <w:tc>
          <w:tcPr>
            <w:tcW w:w="1218" w:type="dxa"/>
            <w:shd w:val="clear" w:color="auto" w:fill="auto"/>
          </w:tcPr>
          <w:p w14:paraId="23DEAA5B"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283" w:type="dxa"/>
            <w:shd w:val="clear" w:color="auto" w:fill="auto"/>
          </w:tcPr>
          <w:p w14:paraId="303A1982"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12" w:type="dxa"/>
            <w:shd w:val="clear" w:color="auto" w:fill="auto"/>
          </w:tcPr>
          <w:p w14:paraId="3FF16FC3"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5BE37A84" w14:textId="7687B68A"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Pr>
                <w:rFonts w:ascii="Calibri" w:hAnsi="Calibri" w:cs="Helvetica"/>
                <w:b/>
                <w:sz w:val="18"/>
                <w:szCs w:val="18"/>
                <w:lang w:val="en-US"/>
              </w:rPr>
              <w:t>Lecturer</w:t>
            </w:r>
          </w:p>
        </w:tc>
      </w:tr>
      <w:tr w:rsidR="00057551" w:rsidRPr="0028414B" w14:paraId="40A97FA2" w14:textId="40E010F1" w:rsidTr="00711578">
        <w:tc>
          <w:tcPr>
            <w:tcW w:w="1218" w:type="dxa"/>
            <w:shd w:val="clear" w:color="auto" w:fill="auto"/>
            <w:vAlign w:val="center"/>
          </w:tcPr>
          <w:p w14:paraId="7A45D0E9" w14:textId="5B0C8688" w:rsidR="00057551" w:rsidRPr="009811CD" w:rsidRDefault="00D70043"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000000"/>
                <w:sz w:val="18"/>
                <w:szCs w:val="18"/>
                <w:lang w:val="en-US"/>
              </w:rPr>
            </w:pPr>
            <w:r w:rsidRPr="00D70043">
              <w:rPr>
                <w:rFonts w:ascii="Calibri" w:hAnsi="Calibri" w:cs="Calibri"/>
                <w:i/>
                <w:color w:val="000000"/>
                <w:sz w:val="18"/>
                <w:szCs w:val="18"/>
                <w:lang w:val="en-US"/>
              </w:rPr>
              <w:t xml:space="preserve">Lecture Room: </w:t>
            </w:r>
          </w:p>
        </w:tc>
        <w:tc>
          <w:tcPr>
            <w:tcW w:w="2283" w:type="dxa"/>
            <w:shd w:val="clear" w:color="auto" w:fill="auto"/>
            <w:vAlign w:val="center"/>
          </w:tcPr>
          <w:p w14:paraId="636C6557" w14:textId="77777777" w:rsidR="00057551" w:rsidRPr="00F017AE"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color w:val="000000"/>
                <w:sz w:val="18"/>
                <w:szCs w:val="18"/>
                <w:lang w:val="en-US"/>
              </w:rPr>
            </w:pPr>
          </w:p>
        </w:tc>
        <w:tc>
          <w:tcPr>
            <w:tcW w:w="5112" w:type="dxa"/>
            <w:shd w:val="clear" w:color="auto" w:fill="auto"/>
            <w:vAlign w:val="center"/>
          </w:tcPr>
          <w:p w14:paraId="5078AD9F"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c>
          <w:tcPr>
            <w:tcW w:w="2063" w:type="dxa"/>
          </w:tcPr>
          <w:p w14:paraId="6EF6B21C"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r>
      <w:tr w:rsidR="00057551" w:rsidRPr="0028414B" w14:paraId="47B4EB1C" w14:textId="091BBDBB" w:rsidTr="00711578">
        <w:tc>
          <w:tcPr>
            <w:tcW w:w="1218" w:type="dxa"/>
            <w:shd w:val="clear" w:color="auto" w:fill="auto"/>
            <w:vAlign w:val="center"/>
          </w:tcPr>
          <w:p w14:paraId="41923FA5" w14:textId="12EC024D"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9:00-9:</w:t>
            </w:r>
            <w:r w:rsidR="009B77AB" w:rsidRPr="00D0502C">
              <w:rPr>
                <w:rFonts w:ascii="Calibri" w:hAnsi="Calibri" w:cs="Calibri"/>
                <w:i/>
                <w:color w:val="4F81BD" w:themeColor="accent1"/>
                <w:sz w:val="18"/>
                <w:szCs w:val="18"/>
                <w:lang w:val="en-US"/>
              </w:rPr>
              <w:t>15</w:t>
            </w:r>
          </w:p>
        </w:tc>
        <w:tc>
          <w:tcPr>
            <w:tcW w:w="2283" w:type="dxa"/>
            <w:shd w:val="clear" w:color="auto" w:fill="auto"/>
            <w:vAlign w:val="center"/>
          </w:tcPr>
          <w:p w14:paraId="22A075F5" w14:textId="1E54A77C" w:rsidR="00057551" w:rsidRPr="00D0502C" w:rsidRDefault="00A110E9"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00DA09C1" w14:textId="2BAB9B99"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Course introduction and welcome </w:t>
            </w:r>
          </w:p>
        </w:tc>
        <w:tc>
          <w:tcPr>
            <w:tcW w:w="2063" w:type="dxa"/>
          </w:tcPr>
          <w:p w14:paraId="084A7598" w14:textId="04D3042C"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Tim Takken, PhD</w:t>
            </w:r>
            <w:r w:rsidR="009639D2" w:rsidRPr="00D0502C">
              <w:rPr>
                <w:rFonts w:ascii="Calibri" w:hAnsi="Calibri" w:cs="Calibri"/>
                <w:i/>
                <w:color w:val="4F81BD" w:themeColor="accent1"/>
                <w:sz w:val="18"/>
                <w:szCs w:val="18"/>
                <w:lang w:val="en-US"/>
              </w:rPr>
              <w:t xml:space="preserve"> (Utrecht)</w:t>
            </w:r>
          </w:p>
        </w:tc>
      </w:tr>
      <w:tr w:rsidR="00057551" w:rsidRPr="0028414B" w14:paraId="221A405B" w14:textId="2B8E06B6" w:rsidTr="00711578">
        <w:tc>
          <w:tcPr>
            <w:tcW w:w="1218" w:type="dxa"/>
            <w:shd w:val="clear" w:color="auto" w:fill="auto"/>
            <w:vAlign w:val="center"/>
          </w:tcPr>
          <w:p w14:paraId="02AC5B48" w14:textId="220B450C" w:rsidR="00057551" w:rsidRPr="00D0502C" w:rsidRDefault="009B77A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9:15-10:15</w:t>
            </w:r>
          </w:p>
        </w:tc>
        <w:tc>
          <w:tcPr>
            <w:tcW w:w="2283" w:type="dxa"/>
            <w:shd w:val="clear" w:color="auto" w:fill="auto"/>
            <w:vAlign w:val="center"/>
          </w:tcPr>
          <w:p w14:paraId="29368A63" w14:textId="62A3AB67"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2C67B868" w14:textId="3FE22B43" w:rsidR="00057551" w:rsidRPr="00D0502C" w:rsidRDefault="00057551" w:rsidP="0048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Introduction in </w:t>
            </w:r>
            <w:proofErr w:type="spellStart"/>
            <w:r w:rsidRPr="00D0502C">
              <w:rPr>
                <w:rFonts w:ascii="Calibri" w:hAnsi="Calibri" w:cs="Calibri"/>
                <w:i/>
                <w:color w:val="4F81BD" w:themeColor="accent1"/>
                <w:sz w:val="18"/>
                <w:szCs w:val="18"/>
                <w:lang w:val="en-US"/>
              </w:rPr>
              <w:t>Paediatric</w:t>
            </w:r>
            <w:proofErr w:type="spellEnd"/>
            <w:r w:rsidRPr="00D0502C">
              <w:rPr>
                <w:rFonts w:ascii="Calibri" w:hAnsi="Calibri" w:cs="Calibri"/>
                <w:i/>
                <w:color w:val="4F81BD" w:themeColor="accent1"/>
                <w:sz w:val="18"/>
                <w:szCs w:val="18"/>
                <w:lang w:val="en-US"/>
              </w:rPr>
              <w:t xml:space="preserve"> Sports &amp; Exercise </w:t>
            </w:r>
            <w:r w:rsidR="005362F2" w:rsidRPr="00D0502C">
              <w:rPr>
                <w:rFonts w:ascii="Calibri" w:hAnsi="Calibri" w:cs="Calibri"/>
                <w:i/>
                <w:color w:val="4F81BD" w:themeColor="accent1"/>
                <w:sz w:val="18"/>
                <w:szCs w:val="18"/>
                <w:lang w:val="en-US"/>
              </w:rPr>
              <w:t>Physiology</w:t>
            </w:r>
          </w:p>
        </w:tc>
        <w:tc>
          <w:tcPr>
            <w:tcW w:w="2063" w:type="dxa"/>
          </w:tcPr>
          <w:p w14:paraId="02A43A54" w14:textId="2E53AF6D" w:rsidR="00057551" w:rsidRPr="00D0502C" w:rsidRDefault="00057551" w:rsidP="0048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Tim Takken PhD</w:t>
            </w:r>
            <w:r w:rsidR="009639D2" w:rsidRPr="00D0502C">
              <w:rPr>
                <w:rFonts w:ascii="Calibri" w:hAnsi="Calibri" w:cs="Calibri"/>
                <w:i/>
                <w:color w:val="4F81BD" w:themeColor="accent1"/>
                <w:sz w:val="18"/>
                <w:szCs w:val="18"/>
                <w:lang w:val="en-US"/>
              </w:rPr>
              <w:t xml:space="preserve"> (Utrecht)</w:t>
            </w:r>
          </w:p>
        </w:tc>
      </w:tr>
      <w:tr w:rsidR="00F4064D" w:rsidRPr="0028414B" w14:paraId="164730CD" w14:textId="77777777" w:rsidTr="00711578">
        <w:tc>
          <w:tcPr>
            <w:tcW w:w="1218" w:type="dxa"/>
            <w:shd w:val="clear" w:color="auto" w:fill="auto"/>
            <w:vAlign w:val="center"/>
          </w:tcPr>
          <w:p w14:paraId="5775A3E2" w14:textId="0FC909C9" w:rsidR="00F4064D" w:rsidRPr="00D0502C" w:rsidRDefault="00F4064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10:15-10:30</w:t>
            </w:r>
          </w:p>
        </w:tc>
        <w:tc>
          <w:tcPr>
            <w:tcW w:w="2283" w:type="dxa"/>
            <w:shd w:val="clear" w:color="auto" w:fill="auto"/>
            <w:vAlign w:val="center"/>
          </w:tcPr>
          <w:p w14:paraId="571D0199" w14:textId="2D51D86E" w:rsidR="00F4064D" w:rsidRPr="00D0502C" w:rsidRDefault="00F4064D"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112" w:type="dxa"/>
            <w:shd w:val="clear" w:color="auto" w:fill="auto"/>
            <w:vAlign w:val="center"/>
          </w:tcPr>
          <w:p w14:paraId="0ED32506" w14:textId="77777777" w:rsidR="00F4064D" w:rsidRDefault="00F4064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554013DF" w14:textId="77777777" w:rsidR="00F4064D" w:rsidRDefault="00F4064D" w:rsidP="00EB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36793B" w:rsidRPr="0028414B" w14:paraId="0B463B34" w14:textId="50068FC4" w:rsidTr="00711578">
        <w:tc>
          <w:tcPr>
            <w:tcW w:w="1218" w:type="dxa"/>
            <w:shd w:val="clear" w:color="auto" w:fill="auto"/>
            <w:vAlign w:val="center"/>
          </w:tcPr>
          <w:p w14:paraId="5A9BAD47" w14:textId="1BDEC168" w:rsidR="0036793B" w:rsidRPr="00D0502C" w:rsidRDefault="00C320B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10:30-11:</w:t>
            </w:r>
            <w:r w:rsidR="0020699D">
              <w:rPr>
                <w:rFonts w:ascii="Calibri" w:hAnsi="Calibri" w:cs="Calibri"/>
                <w:i/>
                <w:color w:val="4F81BD" w:themeColor="accent1"/>
                <w:sz w:val="18"/>
                <w:szCs w:val="18"/>
                <w:lang w:val="en-US"/>
              </w:rPr>
              <w:t>30</w:t>
            </w:r>
          </w:p>
        </w:tc>
        <w:tc>
          <w:tcPr>
            <w:tcW w:w="2283" w:type="dxa"/>
            <w:shd w:val="clear" w:color="auto" w:fill="auto"/>
            <w:vAlign w:val="center"/>
          </w:tcPr>
          <w:p w14:paraId="215367CB" w14:textId="203EB92C" w:rsidR="0036793B" w:rsidRPr="00D0502C" w:rsidRDefault="00267C60"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7913E507" w14:textId="2062D2D3" w:rsidR="0036793B" w:rsidRPr="00D0502C" w:rsidRDefault="0020699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Pediatric Sports Medicine in Practice</w:t>
            </w:r>
          </w:p>
        </w:tc>
        <w:tc>
          <w:tcPr>
            <w:tcW w:w="2063" w:type="dxa"/>
          </w:tcPr>
          <w:p w14:paraId="26C63AF4" w14:textId="12B95780" w:rsidR="0036793B" w:rsidRPr="00D0502C" w:rsidRDefault="004E2D15" w:rsidP="00EB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TBD</w:t>
            </w:r>
          </w:p>
        </w:tc>
      </w:tr>
      <w:tr w:rsidR="0036793B" w:rsidRPr="0028414B" w14:paraId="7070E957" w14:textId="4BD8082A" w:rsidTr="00711578">
        <w:tc>
          <w:tcPr>
            <w:tcW w:w="1218" w:type="dxa"/>
            <w:shd w:val="clear" w:color="auto" w:fill="auto"/>
            <w:vAlign w:val="center"/>
          </w:tcPr>
          <w:p w14:paraId="42995761" w14:textId="493D844B" w:rsidR="0036793B" w:rsidRPr="0020699D" w:rsidRDefault="009B77A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0699D">
              <w:rPr>
                <w:rFonts w:ascii="Calibri" w:hAnsi="Calibri" w:cs="Calibri"/>
                <w:i/>
                <w:color w:val="4F81BD" w:themeColor="accent1"/>
                <w:sz w:val="18"/>
                <w:szCs w:val="18"/>
                <w:lang w:val="en-US"/>
              </w:rPr>
              <w:t>11:45-12:45</w:t>
            </w:r>
          </w:p>
        </w:tc>
        <w:tc>
          <w:tcPr>
            <w:tcW w:w="2283" w:type="dxa"/>
            <w:shd w:val="clear" w:color="auto" w:fill="auto"/>
            <w:vAlign w:val="center"/>
          </w:tcPr>
          <w:p w14:paraId="0FB9FD8E" w14:textId="2564A990" w:rsidR="0036793B" w:rsidRPr="0020699D" w:rsidRDefault="00267C60"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0699D">
              <w:rPr>
                <w:rFonts w:ascii="Calibri" w:hAnsi="Calibri" w:cs="Calibri"/>
                <w:i/>
                <w:color w:val="4F81BD" w:themeColor="accent1"/>
                <w:sz w:val="18"/>
                <w:szCs w:val="18"/>
                <w:lang w:val="en-US"/>
              </w:rPr>
              <w:t>Lecture</w:t>
            </w:r>
          </w:p>
        </w:tc>
        <w:tc>
          <w:tcPr>
            <w:tcW w:w="5112" w:type="dxa"/>
            <w:shd w:val="clear" w:color="auto" w:fill="auto"/>
            <w:vAlign w:val="center"/>
          </w:tcPr>
          <w:p w14:paraId="6D40F7D7" w14:textId="27F0AEA1" w:rsidR="0036793B" w:rsidRPr="001C5856" w:rsidRDefault="00D039B7"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39B7">
              <w:rPr>
                <w:rFonts w:ascii="Calibri" w:hAnsi="Calibri" w:cs="Calibri"/>
                <w:i/>
                <w:color w:val="4F81BD" w:themeColor="accent1"/>
                <w:sz w:val="18"/>
                <w:szCs w:val="18"/>
                <w:lang w:val="en-US"/>
              </w:rPr>
              <w:t>Growth, Maturation, and Physical Activity in Pediatrics</w:t>
            </w:r>
          </w:p>
        </w:tc>
        <w:tc>
          <w:tcPr>
            <w:tcW w:w="2063" w:type="dxa"/>
          </w:tcPr>
          <w:p w14:paraId="39BE1B1C" w14:textId="66F4984E" w:rsidR="0036793B" w:rsidRPr="001C5856" w:rsidRDefault="0020699D" w:rsidP="00E8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Sarah Moore PhD (Canada)</w:t>
            </w:r>
          </w:p>
        </w:tc>
      </w:tr>
      <w:tr w:rsidR="0020699D" w:rsidRPr="0028414B" w14:paraId="1FFF8976" w14:textId="77777777" w:rsidTr="00711578">
        <w:tc>
          <w:tcPr>
            <w:tcW w:w="1218" w:type="dxa"/>
            <w:shd w:val="clear" w:color="auto" w:fill="auto"/>
            <w:vAlign w:val="center"/>
          </w:tcPr>
          <w:p w14:paraId="467F4D56" w14:textId="68C783A3" w:rsidR="0020699D" w:rsidRPr="00CC4DA0"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12:45-13:30</w:t>
            </w:r>
          </w:p>
        </w:tc>
        <w:tc>
          <w:tcPr>
            <w:tcW w:w="2283" w:type="dxa"/>
            <w:shd w:val="clear" w:color="auto" w:fill="auto"/>
            <w:vAlign w:val="center"/>
          </w:tcPr>
          <w:p w14:paraId="1CC6A719" w14:textId="5B9B8B3B" w:rsidR="0020699D" w:rsidRPr="00CC4DA0"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112" w:type="dxa"/>
            <w:shd w:val="clear" w:color="auto" w:fill="auto"/>
            <w:vAlign w:val="center"/>
          </w:tcPr>
          <w:p w14:paraId="0C052F2B" w14:textId="77777777" w:rsidR="0020699D" w:rsidRPr="00D0502C"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3DEF4A3B" w14:textId="77777777" w:rsidR="0020699D" w:rsidRPr="00D0502C"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r w:rsidR="00CC4DA0" w:rsidRPr="00217567" w14:paraId="02C62827" w14:textId="51789B01" w:rsidTr="00711578">
        <w:tc>
          <w:tcPr>
            <w:tcW w:w="1218" w:type="dxa"/>
            <w:shd w:val="clear" w:color="auto" w:fill="auto"/>
            <w:vAlign w:val="center"/>
          </w:tcPr>
          <w:p w14:paraId="4ABA7586" w14:textId="05968189" w:rsidR="00CC4DA0" w:rsidRPr="00CC4DA0"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13:30</w:t>
            </w:r>
            <w:r w:rsidR="002E7BC5" w:rsidRPr="00F4064D">
              <w:rPr>
                <w:rFonts w:ascii="Calibri" w:hAnsi="Calibri" w:cs="Calibri"/>
                <w:i/>
                <w:color w:val="4F81BD" w:themeColor="accent1"/>
                <w:sz w:val="18"/>
                <w:szCs w:val="18"/>
                <w:lang w:val="en-US"/>
              </w:rPr>
              <w:t>-</w:t>
            </w:r>
            <w:r w:rsidRPr="00CC4DA0">
              <w:rPr>
                <w:rFonts w:ascii="Calibri" w:hAnsi="Calibri" w:cs="Calibri"/>
                <w:i/>
                <w:color w:val="4F81BD" w:themeColor="accent1"/>
                <w:sz w:val="18"/>
                <w:szCs w:val="18"/>
                <w:lang w:val="en-US"/>
              </w:rPr>
              <w:t>14:30</w:t>
            </w:r>
          </w:p>
        </w:tc>
        <w:tc>
          <w:tcPr>
            <w:tcW w:w="2283" w:type="dxa"/>
            <w:shd w:val="clear" w:color="auto" w:fill="auto"/>
            <w:vAlign w:val="center"/>
          </w:tcPr>
          <w:p w14:paraId="6E3B8399" w14:textId="24DFA9BA" w:rsidR="00CC4DA0" w:rsidRPr="00CC4DA0"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 xml:space="preserve">Lecture </w:t>
            </w:r>
          </w:p>
        </w:tc>
        <w:tc>
          <w:tcPr>
            <w:tcW w:w="5112" w:type="dxa"/>
            <w:shd w:val="clear" w:color="auto" w:fill="auto"/>
            <w:vAlign w:val="center"/>
          </w:tcPr>
          <w:p w14:paraId="7C347053" w14:textId="06AB9897" w:rsidR="002E7BC5" w:rsidRPr="001C5856"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The Importance of Physical Literacy</w:t>
            </w:r>
          </w:p>
        </w:tc>
        <w:tc>
          <w:tcPr>
            <w:tcW w:w="2063" w:type="dxa"/>
          </w:tcPr>
          <w:p w14:paraId="1ADF611D" w14:textId="03D6F0E7" w:rsidR="00CC4DA0" w:rsidRPr="002E7BC5"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 xml:space="preserve">Johannes </w:t>
            </w:r>
            <w:proofErr w:type="spellStart"/>
            <w:r w:rsidRPr="00D0502C">
              <w:rPr>
                <w:rFonts w:ascii="Calibri" w:hAnsi="Calibri" w:cs="Calibri"/>
                <w:i/>
                <w:color w:val="4F81BD" w:themeColor="accent1"/>
                <w:sz w:val="18"/>
                <w:szCs w:val="18"/>
                <w:lang w:val="en-US"/>
              </w:rPr>
              <w:t>Noordstar</w:t>
            </w:r>
            <w:proofErr w:type="spellEnd"/>
            <w:r w:rsidRPr="00D0502C">
              <w:rPr>
                <w:rFonts w:ascii="Calibri" w:hAnsi="Calibri" w:cs="Calibri"/>
                <w:i/>
                <w:color w:val="4F81BD" w:themeColor="accent1"/>
                <w:sz w:val="18"/>
                <w:szCs w:val="18"/>
                <w:lang w:val="en-US"/>
              </w:rPr>
              <w:t xml:space="preserve"> </w:t>
            </w:r>
            <w:proofErr w:type="gramStart"/>
            <w:r w:rsidRPr="00D0502C">
              <w:rPr>
                <w:rFonts w:ascii="Calibri" w:hAnsi="Calibri" w:cs="Calibri"/>
                <w:i/>
                <w:color w:val="4F81BD" w:themeColor="accent1"/>
                <w:sz w:val="18"/>
                <w:szCs w:val="18"/>
                <w:lang w:val="en-US"/>
              </w:rPr>
              <w:t>PhD  (</w:t>
            </w:r>
            <w:proofErr w:type="gramEnd"/>
            <w:r w:rsidRPr="00D0502C">
              <w:rPr>
                <w:rFonts w:ascii="Calibri" w:hAnsi="Calibri" w:cs="Calibri"/>
                <w:i/>
                <w:color w:val="4F81BD" w:themeColor="accent1"/>
                <w:sz w:val="18"/>
                <w:szCs w:val="18"/>
                <w:lang w:val="en-US"/>
              </w:rPr>
              <w:t>Utrecht)</w:t>
            </w:r>
          </w:p>
        </w:tc>
      </w:tr>
      <w:tr w:rsidR="00F4064D" w:rsidRPr="0028414B" w14:paraId="2F564400" w14:textId="77777777" w:rsidTr="00711578">
        <w:tc>
          <w:tcPr>
            <w:tcW w:w="1218" w:type="dxa"/>
            <w:shd w:val="clear" w:color="auto" w:fill="auto"/>
            <w:vAlign w:val="center"/>
          </w:tcPr>
          <w:p w14:paraId="1052BA4F" w14:textId="088F101F"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14:30-15:00</w:t>
            </w:r>
          </w:p>
        </w:tc>
        <w:tc>
          <w:tcPr>
            <w:tcW w:w="2283" w:type="dxa"/>
            <w:shd w:val="clear" w:color="auto" w:fill="auto"/>
            <w:vAlign w:val="center"/>
          </w:tcPr>
          <w:p w14:paraId="50C23520" w14:textId="6F661F24"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112" w:type="dxa"/>
            <w:shd w:val="clear" w:color="auto" w:fill="auto"/>
            <w:vAlign w:val="center"/>
          </w:tcPr>
          <w:p w14:paraId="457CF0F4" w14:textId="77777777"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6534A2CB" w14:textId="77777777"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CC4DA0" w:rsidRPr="0028414B" w14:paraId="140F40E3" w14:textId="069D50A8" w:rsidTr="00711578">
        <w:tc>
          <w:tcPr>
            <w:tcW w:w="1218" w:type="dxa"/>
            <w:shd w:val="clear" w:color="auto" w:fill="auto"/>
            <w:vAlign w:val="center"/>
          </w:tcPr>
          <w:p w14:paraId="06FF075C" w14:textId="58889154"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w:t>
            </w:r>
            <w:r>
              <w:rPr>
                <w:rFonts w:ascii="Calibri" w:hAnsi="Calibri" w:cs="Calibri"/>
                <w:i/>
                <w:color w:val="4F81BD" w:themeColor="accent1"/>
                <w:sz w:val="18"/>
                <w:szCs w:val="18"/>
                <w:lang w:val="en-US"/>
              </w:rPr>
              <w:t>5</w:t>
            </w:r>
            <w:r w:rsidRPr="00D0502C">
              <w:rPr>
                <w:rFonts w:ascii="Calibri" w:hAnsi="Calibri" w:cs="Calibri"/>
                <w:i/>
                <w:color w:val="4F81BD" w:themeColor="accent1"/>
                <w:sz w:val="18"/>
                <w:szCs w:val="18"/>
                <w:lang w:val="en-US"/>
              </w:rPr>
              <w:t>:</w:t>
            </w:r>
            <w:r>
              <w:rPr>
                <w:rFonts w:ascii="Calibri" w:hAnsi="Calibri" w:cs="Calibri"/>
                <w:i/>
                <w:color w:val="4F81BD" w:themeColor="accent1"/>
                <w:sz w:val="18"/>
                <w:szCs w:val="18"/>
                <w:lang w:val="en-US"/>
              </w:rPr>
              <w:t>00</w:t>
            </w:r>
            <w:r w:rsidRPr="00D0502C">
              <w:rPr>
                <w:rFonts w:ascii="Calibri" w:hAnsi="Calibri" w:cs="Calibri"/>
                <w:i/>
                <w:color w:val="4F81BD" w:themeColor="accent1"/>
                <w:sz w:val="18"/>
                <w:szCs w:val="18"/>
                <w:lang w:val="en-US"/>
              </w:rPr>
              <w:t>-</w:t>
            </w:r>
            <w:r w:rsidR="002E7BC5">
              <w:rPr>
                <w:rFonts w:ascii="Calibri" w:hAnsi="Calibri" w:cs="Calibri"/>
                <w:i/>
                <w:color w:val="4F81BD" w:themeColor="accent1"/>
                <w:sz w:val="18"/>
                <w:szCs w:val="18"/>
                <w:lang w:val="en-US"/>
              </w:rPr>
              <w:t>16</w:t>
            </w:r>
            <w:r w:rsidRPr="00D0502C">
              <w:rPr>
                <w:rFonts w:ascii="Calibri" w:hAnsi="Calibri" w:cs="Calibri"/>
                <w:i/>
                <w:color w:val="4F81BD" w:themeColor="accent1"/>
                <w:sz w:val="18"/>
                <w:szCs w:val="18"/>
                <w:lang w:val="en-US"/>
              </w:rPr>
              <w:t>:</w:t>
            </w:r>
            <w:r w:rsidR="002E7BC5">
              <w:rPr>
                <w:rFonts w:ascii="Calibri" w:hAnsi="Calibri" w:cs="Calibri"/>
                <w:i/>
                <w:color w:val="4F81BD" w:themeColor="accent1"/>
                <w:sz w:val="18"/>
                <w:szCs w:val="18"/>
                <w:lang w:val="en-US"/>
              </w:rPr>
              <w:t>45</w:t>
            </w:r>
          </w:p>
        </w:tc>
        <w:tc>
          <w:tcPr>
            <w:tcW w:w="2283" w:type="dxa"/>
            <w:shd w:val="clear" w:color="auto" w:fill="auto"/>
            <w:vAlign w:val="center"/>
          </w:tcPr>
          <w:p w14:paraId="00CA07D4" w14:textId="7CA2D775" w:rsidR="00CC4DA0" w:rsidRPr="00D0502C"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Workshop</w:t>
            </w:r>
          </w:p>
        </w:tc>
        <w:tc>
          <w:tcPr>
            <w:tcW w:w="5112" w:type="dxa"/>
            <w:shd w:val="clear" w:color="auto" w:fill="auto"/>
            <w:vAlign w:val="center"/>
          </w:tcPr>
          <w:p w14:paraId="619B0B59" w14:textId="6ADF92DF" w:rsidR="00CC4DA0" w:rsidRPr="00D0502C"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Physical Literacy</w:t>
            </w:r>
          </w:p>
        </w:tc>
        <w:tc>
          <w:tcPr>
            <w:tcW w:w="2063" w:type="dxa"/>
          </w:tcPr>
          <w:p w14:paraId="5C2BFC92" w14:textId="1E92CEC4" w:rsidR="00CC4DA0" w:rsidRPr="00D0502C"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Johannes </w:t>
            </w:r>
            <w:proofErr w:type="spellStart"/>
            <w:r w:rsidRPr="00D0502C">
              <w:rPr>
                <w:rFonts w:ascii="Calibri" w:hAnsi="Calibri" w:cs="Calibri"/>
                <w:i/>
                <w:color w:val="4F81BD" w:themeColor="accent1"/>
                <w:sz w:val="18"/>
                <w:szCs w:val="18"/>
                <w:lang w:val="en-US"/>
              </w:rPr>
              <w:t>Noordstar</w:t>
            </w:r>
            <w:proofErr w:type="spellEnd"/>
            <w:r w:rsidRPr="00D0502C">
              <w:rPr>
                <w:rFonts w:ascii="Calibri" w:hAnsi="Calibri" w:cs="Calibri"/>
                <w:i/>
                <w:color w:val="4F81BD" w:themeColor="accent1"/>
                <w:sz w:val="18"/>
                <w:szCs w:val="18"/>
                <w:lang w:val="en-US"/>
              </w:rPr>
              <w:t xml:space="preserve"> </w:t>
            </w:r>
            <w:proofErr w:type="gramStart"/>
            <w:r w:rsidRPr="00D0502C">
              <w:rPr>
                <w:rFonts w:ascii="Calibri" w:hAnsi="Calibri" w:cs="Calibri"/>
                <w:i/>
                <w:color w:val="4F81BD" w:themeColor="accent1"/>
                <w:sz w:val="18"/>
                <w:szCs w:val="18"/>
                <w:lang w:val="en-US"/>
              </w:rPr>
              <w:t>PhD  (</w:t>
            </w:r>
            <w:proofErr w:type="gramEnd"/>
            <w:r w:rsidRPr="00D0502C">
              <w:rPr>
                <w:rFonts w:ascii="Calibri" w:hAnsi="Calibri" w:cs="Calibri"/>
                <w:i/>
                <w:color w:val="4F81BD" w:themeColor="accent1"/>
                <w:sz w:val="18"/>
                <w:szCs w:val="18"/>
                <w:lang w:val="en-US"/>
              </w:rPr>
              <w:t>Utrecht)</w:t>
            </w:r>
            <w:r>
              <w:rPr>
                <w:rFonts w:ascii="Calibri" w:hAnsi="Calibri" w:cs="Calibri"/>
                <w:i/>
                <w:color w:val="4F81BD" w:themeColor="accent1"/>
                <w:sz w:val="18"/>
                <w:szCs w:val="18"/>
                <w:lang w:val="en-US"/>
              </w:rPr>
              <w:t xml:space="preserve">, </w:t>
            </w:r>
            <w:r w:rsidRPr="00D0502C">
              <w:rPr>
                <w:rFonts w:ascii="Calibri" w:hAnsi="Calibri" w:cs="Calibri"/>
                <w:i/>
                <w:color w:val="4F81BD" w:themeColor="accent1"/>
                <w:sz w:val="18"/>
                <w:szCs w:val="18"/>
                <w:lang w:val="en-US"/>
              </w:rPr>
              <w:t>Sarah Moore PhD (Canada)</w:t>
            </w:r>
          </w:p>
        </w:tc>
      </w:tr>
      <w:tr w:rsidR="00CC4DA0" w:rsidRPr="0028414B" w14:paraId="1BF97907" w14:textId="77777777" w:rsidTr="00711578">
        <w:tc>
          <w:tcPr>
            <w:tcW w:w="1218" w:type="dxa"/>
            <w:shd w:val="clear" w:color="auto" w:fill="auto"/>
            <w:vAlign w:val="center"/>
          </w:tcPr>
          <w:p w14:paraId="12C7A1AE" w14:textId="5CFCBE1E"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17:00</w:t>
            </w:r>
          </w:p>
        </w:tc>
        <w:tc>
          <w:tcPr>
            <w:tcW w:w="2283" w:type="dxa"/>
            <w:shd w:val="clear" w:color="auto" w:fill="auto"/>
            <w:vAlign w:val="center"/>
          </w:tcPr>
          <w:p w14:paraId="0F923BE6" w14:textId="77777777"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5112" w:type="dxa"/>
            <w:shd w:val="clear" w:color="auto" w:fill="auto"/>
            <w:vAlign w:val="center"/>
          </w:tcPr>
          <w:p w14:paraId="7810960E" w14:textId="0499999C"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 xml:space="preserve">Tour through Children’s Hospital and </w:t>
            </w:r>
            <w:r w:rsidR="00DD7655">
              <w:rPr>
                <w:rFonts w:ascii="Calibri" w:hAnsi="Calibri" w:cs="Calibri"/>
                <w:i/>
                <w:color w:val="4F81BD" w:themeColor="accent1"/>
                <w:sz w:val="18"/>
                <w:szCs w:val="18"/>
                <w:lang w:val="en-US"/>
              </w:rPr>
              <w:t>Salads</w:t>
            </w:r>
          </w:p>
        </w:tc>
        <w:tc>
          <w:tcPr>
            <w:tcW w:w="2063" w:type="dxa"/>
          </w:tcPr>
          <w:p w14:paraId="2F599D6F" w14:textId="1EBB68B9" w:rsidR="00CC4DA0" w:rsidRPr="00D0502C" w:rsidRDefault="00960BF9"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Child Health – Research Focus Area</w:t>
            </w:r>
          </w:p>
        </w:tc>
      </w:tr>
    </w:tbl>
    <w:p w14:paraId="6A1A58F8" w14:textId="77777777" w:rsidR="00820DCB" w:rsidRDefault="00820DCB" w:rsidP="00820DCB">
      <w:pPr>
        <w:pStyle w:val="Voettekst"/>
        <w:ind w:right="360"/>
        <w:rPr>
          <w:rFonts w:ascii="Calibri" w:hAnsi="Calibri" w:cs="Calibri"/>
          <w:b/>
          <w:color w:val="808080"/>
          <w:sz w:val="18"/>
          <w:szCs w:val="18"/>
        </w:rPr>
      </w:pPr>
    </w:p>
    <w:p w14:paraId="0FD409F3" w14:textId="77777777" w:rsidR="00AD2B3A" w:rsidRPr="0028414B" w:rsidRDefault="00AD2B3A" w:rsidP="00AD2B3A">
      <w:pPr>
        <w:pStyle w:val="Voettekst"/>
        <w:ind w:right="360"/>
        <w:rPr>
          <w:rFonts w:ascii="Calibri" w:hAnsi="Calibri" w:cs="Calibri"/>
          <w:b/>
          <w:color w:val="808080"/>
          <w:sz w:val="18"/>
          <w:szCs w:val="18"/>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043"/>
        <w:gridCol w:w="5190"/>
        <w:gridCol w:w="2063"/>
      </w:tblGrid>
      <w:tr w:rsidR="00B3081F" w:rsidRPr="00316EF3" w14:paraId="74052814" w14:textId="4FFF590C" w:rsidTr="00711578">
        <w:tc>
          <w:tcPr>
            <w:tcW w:w="8613" w:type="dxa"/>
            <w:gridSpan w:val="3"/>
            <w:shd w:val="clear" w:color="auto" w:fill="C6D9F1"/>
          </w:tcPr>
          <w:p w14:paraId="0743D0BD" w14:textId="44C5F598"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28414B">
              <w:rPr>
                <w:rFonts w:ascii="Calibri" w:hAnsi="Calibri" w:cs="Helvetica"/>
                <w:b/>
                <w:sz w:val="18"/>
                <w:szCs w:val="18"/>
                <w:lang w:val="en-US"/>
              </w:rPr>
              <w:t xml:space="preserve">Tuesday, </w:t>
            </w:r>
            <w:r w:rsidR="00CC215E">
              <w:rPr>
                <w:rFonts w:ascii="Calibri" w:hAnsi="Calibri" w:cs="Helvetica"/>
                <w:b/>
                <w:sz w:val="18"/>
                <w:szCs w:val="18"/>
                <w:lang w:val="en-US"/>
              </w:rPr>
              <w:t>2</w:t>
            </w:r>
            <w:r w:rsidR="00DD7655">
              <w:rPr>
                <w:rFonts w:ascii="Calibri" w:hAnsi="Calibri" w:cs="Helvetica"/>
                <w:b/>
                <w:sz w:val="18"/>
                <w:szCs w:val="18"/>
                <w:lang w:val="en-US"/>
              </w:rPr>
              <w:t>0</w:t>
            </w:r>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p>
          <w:p w14:paraId="548E5950" w14:textId="412200DE" w:rsidR="00B3081F" w:rsidRPr="00D70043"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Muscle &amp; B</w:t>
            </w:r>
            <w:r w:rsidR="00684246" w:rsidRPr="00D70043">
              <w:rPr>
                <w:rFonts w:ascii="Calibri" w:hAnsi="Calibri" w:cs="Helvetica"/>
                <w:b/>
                <w:sz w:val="18"/>
                <w:szCs w:val="18"/>
                <w:lang w:val="en-US"/>
              </w:rPr>
              <w:t>ody composition</w:t>
            </w:r>
          </w:p>
        </w:tc>
        <w:tc>
          <w:tcPr>
            <w:tcW w:w="2063" w:type="dxa"/>
            <w:shd w:val="clear" w:color="auto" w:fill="C6D9F1"/>
          </w:tcPr>
          <w:p w14:paraId="1207FD39"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21D2995D" w14:textId="578A41B5" w:rsidTr="00711578">
        <w:tc>
          <w:tcPr>
            <w:tcW w:w="1380" w:type="dxa"/>
            <w:shd w:val="clear" w:color="auto" w:fill="auto"/>
          </w:tcPr>
          <w:p w14:paraId="04DF7530"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043" w:type="dxa"/>
            <w:shd w:val="clear" w:color="auto" w:fill="auto"/>
          </w:tcPr>
          <w:p w14:paraId="0B9F77E6"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90" w:type="dxa"/>
            <w:shd w:val="clear" w:color="auto" w:fill="auto"/>
          </w:tcPr>
          <w:p w14:paraId="7FC774A3"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6E0799F6"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441745" w:rsidRPr="009B77AB" w14:paraId="2284915F" w14:textId="34AA7112" w:rsidTr="00711578">
        <w:trPr>
          <w:trHeight w:val="510"/>
        </w:trPr>
        <w:tc>
          <w:tcPr>
            <w:tcW w:w="1380" w:type="dxa"/>
            <w:shd w:val="clear" w:color="auto" w:fill="auto"/>
            <w:vAlign w:val="center"/>
          </w:tcPr>
          <w:p w14:paraId="275239E9" w14:textId="0A09D0E8"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9:00-9:45</w:t>
            </w:r>
          </w:p>
        </w:tc>
        <w:tc>
          <w:tcPr>
            <w:tcW w:w="2043" w:type="dxa"/>
            <w:shd w:val="clear" w:color="auto" w:fill="auto"/>
            <w:vAlign w:val="center"/>
          </w:tcPr>
          <w:p w14:paraId="1884712B" w14:textId="084209E3"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2BF64A13" w14:textId="0B06DD6E" w:rsidR="00441745" w:rsidRPr="00F4064D" w:rsidRDefault="0020699D"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rPr>
            </w:pPr>
            <w:r w:rsidRPr="00F4064D">
              <w:rPr>
                <w:rFonts w:ascii="Calibri" w:hAnsi="Calibri" w:cs="Calibri"/>
                <w:i/>
                <w:color w:val="4F81BD" w:themeColor="accent1"/>
                <w:sz w:val="18"/>
                <w:szCs w:val="18"/>
                <w:lang w:val="en-US"/>
              </w:rPr>
              <w:t>Nutrition &amp; Performance</w:t>
            </w:r>
          </w:p>
        </w:tc>
        <w:tc>
          <w:tcPr>
            <w:tcW w:w="2063" w:type="dxa"/>
          </w:tcPr>
          <w:p w14:paraId="09C09F60" w14:textId="080C670B" w:rsidR="00441745" w:rsidRPr="00F4064D" w:rsidRDefault="00B80A57"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Marco Mensink, PhD</w:t>
            </w:r>
            <w:r w:rsidR="003B59DC">
              <w:rPr>
                <w:rFonts w:ascii="Calibri" w:hAnsi="Calibri" w:cs="Calibri"/>
                <w:i/>
                <w:color w:val="4F81BD" w:themeColor="accent1"/>
                <w:sz w:val="18"/>
                <w:szCs w:val="18"/>
                <w:lang w:val="nl-NL"/>
              </w:rPr>
              <w:t xml:space="preserve"> (Wageningen)</w:t>
            </w:r>
          </w:p>
        </w:tc>
      </w:tr>
      <w:tr w:rsidR="00441745" w:rsidRPr="00CC4DA0" w14:paraId="4637C236" w14:textId="56301865" w:rsidTr="00711578">
        <w:tc>
          <w:tcPr>
            <w:tcW w:w="1380" w:type="dxa"/>
            <w:shd w:val="clear" w:color="auto" w:fill="auto"/>
            <w:vAlign w:val="center"/>
          </w:tcPr>
          <w:p w14:paraId="0FE047C6" w14:textId="7A26AD5A"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9:45-10:30</w:t>
            </w:r>
          </w:p>
        </w:tc>
        <w:tc>
          <w:tcPr>
            <w:tcW w:w="2043" w:type="dxa"/>
            <w:shd w:val="clear" w:color="auto" w:fill="auto"/>
            <w:vAlign w:val="center"/>
          </w:tcPr>
          <w:p w14:paraId="2A2E3DD0" w14:textId="5D1C635E"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4B0627F5" w14:textId="23AFB971" w:rsidR="00441745" w:rsidRPr="00F4064D" w:rsidRDefault="001A3660" w:rsidP="00217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A3660">
              <w:rPr>
                <w:rFonts w:ascii="Calibri" w:hAnsi="Calibri" w:cs="Calibri"/>
                <w:i/>
                <w:color w:val="4F81BD" w:themeColor="accent1"/>
                <w:sz w:val="18"/>
                <w:szCs w:val="18"/>
                <w:lang w:val="en-US"/>
              </w:rPr>
              <w:t>Promoting the Daily Usage of Physical Wearables &amp; Data for AL</w:t>
            </w:r>
          </w:p>
        </w:tc>
        <w:tc>
          <w:tcPr>
            <w:tcW w:w="2063" w:type="dxa"/>
          </w:tcPr>
          <w:p w14:paraId="0E24BEF3" w14:textId="79748904" w:rsidR="00441745" w:rsidRPr="00F4064D" w:rsidRDefault="0020699D"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Dan Halvorsen</w:t>
            </w:r>
            <w:r w:rsidR="001A3660">
              <w:rPr>
                <w:rFonts w:ascii="Calibri" w:hAnsi="Calibri" w:cs="Calibri"/>
                <w:i/>
                <w:color w:val="4F81BD" w:themeColor="accent1"/>
                <w:sz w:val="18"/>
                <w:szCs w:val="18"/>
                <w:lang w:val="nl-NL"/>
              </w:rPr>
              <w:t>,</w:t>
            </w:r>
            <w:r w:rsidRPr="00F4064D">
              <w:rPr>
                <w:rFonts w:ascii="Calibri" w:hAnsi="Calibri" w:cs="Calibri"/>
                <w:i/>
                <w:color w:val="4F81BD" w:themeColor="accent1"/>
                <w:sz w:val="18"/>
                <w:szCs w:val="18"/>
                <w:lang w:val="nl-NL"/>
              </w:rPr>
              <w:t xml:space="preserve"> PhD (USA)</w:t>
            </w:r>
          </w:p>
        </w:tc>
      </w:tr>
      <w:tr w:rsidR="00441745" w:rsidRPr="0028414B" w14:paraId="3AD01468" w14:textId="40768E71" w:rsidTr="00711578">
        <w:tc>
          <w:tcPr>
            <w:tcW w:w="1380" w:type="dxa"/>
            <w:shd w:val="clear" w:color="auto" w:fill="auto"/>
            <w:vAlign w:val="center"/>
          </w:tcPr>
          <w:p w14:paraId="64227425" w14:textId="74C02CD3"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c>
          <w:tcPr>
            <w:tcW w:w="2043" w:type="dxa"/>
            <w:shd w:val="clear" w:color="auto" w:fill="auto"/>
            <w:vAlign w:val="center"/>
          </w:tcPr>
          <w:p w14:paraId="18CEAA2D" w14:textId="69CD3D79"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Break</w:t>
            </w:r>
          </w:p>
        </w:tc>
        <w:tc>
          <w:tcPr>
            <w:tcW w:w="5190" w:type="dxa"/>
            <w:shd w:val="clear" w:color="auto" w:fill="auto"/>
            <w:vAlign w:val="center"/>
          </w:tcPr>
          <w:p w14:paraId="4B63480E" w14:textId="39AE1541"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1F435A06" w14:textId="10F8F3CF"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r w:rsidR="004E2D15" w:rsidRPr="001A3660" w14:paraId="4976AA0F" w14:textId="496B412A" w:rsidTr="00711578">
        <w:tc>
          <w:tcPr>
            <w:tcW w:w="1380" w:type="dxa"/>
            <w:shd w:val="clear" w:color="auto" w:fill="auto"/>
            <w:vAlign w:val="center"/>
          </w:tcPr>
          <w:p w14:paraId="0320318F" w14:textId="43F56F34"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11:00-11:45</w:t>
            </w:r>
          </w:p>
        </w:tc>
        <w:tc>
          <w:tcPr>
            <w:tcW w:w="2043" w:type="dxa"/>
            <w:shd w:val="clear" w:color="auto" w:fill="auto"/>
            <w:vAlign w:val="center"/>
          </w:tcPr>
          <w:p w14:paraId="0519EBF5" w14:textId="78EB5A34"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4E7DC18A" w14:textId="6FDF0061"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en-US"/>
              </w:rPr>
              <w:t>How Muscles Work</w:t>
            </w:r>
          </w:p>
        </w:tc>
        <w:tc>
          <w:tcPr>
            <w:tcW w:w="2063" w:type="dxa"/>
          </w:tcPr>
          <w:p w14:paraId="32AFC279" w14:textId="154B0110" w:rsidR="004E2D15" w:rsidRPr="00F4064D" w:rsidRDefault="001A3660"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1A3660">
              <w:rPr>
                <w:rFonts w:ascii="Calibri" w:hAnsi="Calibri" w:cs="Calibri"/>
                <w:i/>
                <w:color w:val="4F81BD" w:themeColor="accent1"/>
                <w:sz w:val="18"/>
                <w:szCs w:val="18"/>
                <w:lang w:val="nl-NL"/>
              </w:rPr>
              <w:t>Lisa Pomp</w:t>
            </w:r>
            <w:r>
              <w:rPr>
                <w:rFonts w:ascii="Calibri" w:hAnsi="Calibri" w:cs="Calibri"/>
                <w:i/>
                <w:color w:val="4F81BD" w:themeColor="accent1"/>
                <w:sz w:val="18"/>
                <w:szCs w:val="18"/>
                <w:lang w:val="nl-NL"/>
              </w:rPr>
              <w:t>,</w:t>
            </w:r>
            <w:r w:rsidRPr="001A3660">
              <w:rPr>
                <w:rFonts w:ascii="Calibri" w:hAnsi="Calibri" w:cs="Calibri"/>
                <w:i/>
                <w:color w:val="4F81BD" w:themeColor="accent1"/>
                <w:sz w:val="18"/>
                <w:szCs w:val="18"/>
                <w:lang w:val="nl-NL"/>
              </w:rPr>
              <w:t xml:space="preserve"> </w:t>
            </w:r>
            <w:r w:rsidR="004E2D15" w:rsidRPr="001A3660">
              <w:rPr>
                <w:rFonts w:ascii="Calibri" w:hAnsi="Calibri" w:cs="Calibri"/>
                <w:i/>
                <w:color w:val="4F81BD" w:themeColor="accent1"/>
                <w:sz w:val="18"/>
                <w:szCs w:val="18"/>
                <w:lang w:val="nl-NL"/>
              </w:rPr>
              <w:t>PhD</w:t>
            </w:r>
            <w:r>
              <w:rPr>
                <w:rFonts w:ascii="Calibri" w:hAnsi="Calibri" w:cs="Calibri"/>
                <w:i/>
                <w:color w:val="4F81BD" w:themeColor="accent1"/>
                <w:sz w:val="18"/>
                <w:szCs w:val="18"/>
                <w:lang w:val="nl-NL"/>
              </w:rPr>
              <w:t>©</w:t>
            </w:r>
            <w:r w:rsidR="004E2D15" w:rsidRPr="001A3660">
              <w:rPr>
                <w:rFonts w:ascii="Calibri" w:hAnsi="Calibri" w:cs="Calibri"/>
                <w:i/>
                <w:color w:val="4F81BD" w:themeColor="accent1"/>
                <w:sz w:val="18"/>
                <w:szCs w:val="18"/>
                <w:lang w:val="nl-NL"/>
              </w:rPr>
              <w:t xml:space="preserve"> (Utrecht)</w:t>
            </w:r>
          </w:p>
        </w:tc>
      </w:tr>
      <w:tr w:rsidR="004E2D15" w:rsidRPr="001A3660" w14:paraId="66582623" w14:textId="5A581F1A" w:rsidTr="00711578">
        <w:tc>
          <w:tcPr>
            <w:tcW w:w="1380" w:type="dxa"/>
            <w:shd w:val="clear" w:color="auto" w:fill="auto"/>
            <w:vAlign w:val="center"/>
          </w:tcPr>
          <w:p w14:paraId="4B38380A" w14:textId="1F025221"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12:00-12:45</w:t>
            </w:r>
          </w:p>
        </w:tc>
        <w:tc>
          <w:tcPr>
            <w:tcW w:w="2043" w:type="dxa"/>
            <w:shd w:val="clear" w:color="auto" w:fill="auto"/>
            <w:vAlign w:val="center"/>
          </w:tcPr>
          <w:p w14:paraId="46CAA4F5" w14:textId="55BAA27A"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67273639" w14:textId="2B3D26E5" w:rsidR="004E2D15" w:rsidRPr="00B33EE1"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rPr>
              <w:t>Testing Muscle Function</w:t>
            </w:r>
          </w:p>
        </w:tc>
        <w:tc>
          <w:tcPr>
            <w:tcW w:w="2063" w:type="dxa"/>
          </w:tcPr>
          <w:p w14:paraId="01AE08F5" w14:textId="3BE7E737" w:rsidR="004E2D15" w:rsidRPr="0020699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r w:rsidRPr="00D0502C">
              <w:rPr>
                <w:rFonts w:ascii="Calibri" w:hAnsi="Calibri" w:cs="Calibri"/>
                <w:i/>
                <w:color w:val="4F81BD" w:themeColor="accent1"/>
                <w:sz w:val="18"/>
                <w:szCs w:val="18"/>
                <w:lang w:val="nl-NL"/>
              </w:rPr>
              <w:t>Bart Bartels PT, PhD (Utrecht)</w:t>
            </w:r>
          </w:p>
        </w:tc>
      </w:tr>
      <w:tr w:rsidR="004E2D15" w:rsidRPr="0028414B" w14:paraId="72C0093B" w14:textId="77777777" w:rsidTr="00711578">
        <w:tc>
          <w:tcPr>
            <w:tcW w:w="1380" w:type="dxa"/>
            <w:shd w:val="clear" w:color="auto" w:fill="auto"/>
            <w:vAlign w:val="center"/>
          </w:tcPr>
          <w:p w14:paraId="664544BE" w14:textId="7ED3D874"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12:</w:t>
            </w:r>
            <w:r>
              <w:rPr>
                <w:rFonts w:ascii="Calibri" w:hAnsi="Calibri" w:cs="Calibri"/>
                <w:i/>
                <w:color w:val="4F81BD" w:themeColor="accent1"/>
                <w:sz w:val="18"/>
                <w:szCs w:val="18"/>
                <w:lang w:val="en-US"/>
              </w:rPr>
              <w:t>45</w:t>
            </w:r>
            <w:r w:rsidRPr="00D0502C">
              <w:rPr>
                <w:rFonts w:ascii="Calibri" w:hAnsi="Calibri" w:cs="Calibri"/>
                <w:i/>
                <w:color w:val="4F81BD" w:themeColor="accent1"/>
                <w:sz w:val="18"/>
                <w:szCs w:val="18"/>
                <w:lang w:val="en-US"/>
              </w:rPr>
              <w:t>-13:30</w:t>
            </w:r>
          </w:p>
        </w:tc>
        <w:tc>
          <w:tcPr>
            <w:tcW w:w="2043" w:type="dxa"/>
            <w:shd w:val="clear" w:color="auto" w:fill="auto"/>
            <w:vAlign w:val="center"/>
          </w:tcPr>
          <w:p w14:paraId="0A6B1FBE" w14:textId="74CBC892"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Lunch</w:t>
            </w:r>
          </w:p>
        </w:tc>
        <w:tc>
          <w:tcPr>
            <w:tcW w:w="5190" w:type="dxa"/>
            <w:shd w:val="clear" w:color="auto" w:fill="auto"/>
            <w:vAlign w:val="center"/>
          </w:tcPr>
          <w:p w14:paraId="4AAD7305" w14:textId="65B74412"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7B226D17" w14:textId="076FC3CD"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4E2D15" w:rsidRPr="001A3660" w14:paraId="0ABFE293" w14:textId="77777777" w:rsidTr="00711578">
        <w:tc>
          <w:tcPr>
            <w:tcW w:w="1380" w:type="dxa"/>
            <w:shd w:val="clear" w:color="auto" w:fill="auto"/>
            <w:vAlign w:val="center"/>
          </w:tcPr>
          <w:p w14:paraId="4C2F22A1" w14:textId="1D4671AD"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13:30</w:t>
            </w:r>
            <w:r w:rsidRPr="00F4064D">
              <w:rPr>
                <w:rFonts w:ascii="Calibri" w:hAnsi="Calibri" w:cs="Calibri"/>
                <w:i/>
                <w:color w:val="4F81BD" w:themeColor="accent1"/>
                <w:sz w:val="18"/>
                <w:szCs w:val="18"/>
                <w:lang w:val="en-US"/>
              </w:rPr>
              <w:t>-</w:t>
            </w:r>
            <w:r w:rsidRPr="00D0502C">
              <w:rPr>
                <w:rFonts w:ascii="Calibri" w:hAnsi="Calibri" w:cs="Calibri"/>
                <w:i/>
                <w:color w:val="4F81BD" w:themeColor="accent1"/>
                <w:sz w:val="18"/>
                <w:szCs w:val="18"/>
                <w:lang w:val="en-US"/>
              </w:rPr>
              <w:t>17:00</w:t>
            </w:r>
          </w:p>
        </w:tc>
        <w:tc>
          <w:tcPr>
            <w:tcW w:w="2043" w:type="dxa"/>
            <w:shd w:val="clear" w:color="auto" w:fill="auto"/>
            <w:vAlign w:val="center"/>
          </w:tcPr>
          <w:p w14:paraId="4750609E" w14:textId="38BF452F"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Workshop</w:t>
            </w:r>
          </w:p>
        </w:tc>
        <w:tc>
          <w:tcPr>
            <w:tcW w:w="5190" w:type="dxa"/>
            <w:shd w:val="clear" w:color="auto" w:fill="auto"/>
            <w:vAlign w:val="center"/>
          </w:tcPr>
          <w:p w14:paraId="719756FA" w14:textId="501CB0CF"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Muscle Function assessment</w:t>
            </w:r>
          </w:p>
        </w:tc>
        <w:tc>
          <w:tcPr>
            <w:tcW w:w="2063" w:type="dxa"/>
          </w:tcPr>
          <w:p w14:paraId="55F09CE5" w14:textId="796E6EFD" w:rsidR="004E2D15" w:rsidRPr="00C905F7"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C905F7">
              <w:rPr>
                <w:rFonts w:ascii="Calibri" w:hAnsi="Calibri" w:cs="Calibri"/>
                <w:i/>
                <w:color w:val="4F81BD" w:themeColor="accent1"/>
                <w:sz w:val="18"/>
                <w:szCs w:val="18"/>
                <w:lang w:val="nl-NL"/>
              </w:rPr>
              <w:t xml:space="preserve">S4S lab WKZ – Roos </w:t>
            </w:r>
            <w:proofErr w:type="spellStart"/>
            <w:r w:rsidRPr="00C905F7">
              <w:rPr>
                <w:rFonts w:ascii="Calibri" w:hAnsi="Calibri" w:cs="Calibri"/>
                <w:i/>
                <w:color w:val="4F81BD" w:themeColor="accent1"/>
                <w:sz w:val="18"/>
                <w:szCs w:val="18"/>
                <w:lang w:val="nl-NL"/>
              </w:rPr>
              <w:t>Brenninkmeijer</w:t>
            </w:r>
            <w:proofErr w:type="spellEnd"/>
            <w:r w:rsidRPr="00C905F7">
              <w:rPr>
                <w:rFonts w:ascii="Calibri" w:hAnsi="Calibri" w:cs="Calibri"/>
                <w:i/>
                <w:color w:val="4F81BD" w:themeColor="accent1"/>
                <w:sz w:val="18"/>
                <w:szCs w:val="18"/>
                <w:lang w:val="nl-NL"/>
              </w:rPr>
              <w:t xml:space="preserve"> (Utrecht) </w:t>
            </w:r>
          </w:p>
        </w:tc>
      </w:tr>
    </w:tbl>
    <w:p w14:paraId="5B9B452C" w14:textId="7FF59082" w:rsidR="00EF47C9" w:rsidRPr="00C905F7" w:rsidRDefault="00EF47C9" w:rsidP="00AD2B3A">
      <w:pPr>
        <w:pStyle w:val="Voettekst"/>
        <w:ind w:right="360"/>
        <w:rPr>
          <w:rFonts w:ascii="Calibri" w:hAnsi="Calibri" w:cs="Calibri"/>
          <w:b/>
          <w:color w:val="808080"/>
          <w:sz w:val="18"/>
          <w:szCs w:val="18"/>
          <w:lang w:val="nl-NL"/>
        </w:rPr>
      </w:pPr>
    </w:p>
    <w:p w14:paraId="41F21938" w14:textId="77777777" w:rsidR="00A110E9" w:rsidRPr="00C905F7" w:rsidRDefault="00EF47C9">
      <w:pPr>
        <w:spacing w:after="0"/>
        <w:rPr>
          <w:rFonts w:ascii="Calibri" w:hAnsi="Calibri" w:cs="Calibri"/>
          <w:b/>
          <w:color w:val="808080"/>
          <w:sz w:val="18"/>
          <w:szCs w:val="18"/>
          <w:lang w:val="nl-NL"/>
        </w:rPr>
      </w:pPr>
      <w:r w:rsidRPr="00C905F7">
        <w:rPr>
          <w:rFonts w:ascii="Calibri" w:hAnsi="Calibri" w:cs="Calibri"/>
          <w:b/>
          <w:color w:val="808080"/>
          <w:sz w:val="18"/>
          <w:szCs w:val="18"/>
          <w:lang w:val="nl-NL"/>
        </w:rPr>
        <w:br w:type="page"/>
      </w:r>
    </w:p>
    <w:p w14:paraId="0AB5D95E" w14:textId="0D1035F1" w:rsidR="00EF47C9" w:rsidRPr="00C905F7" w:rsidRDefault="00EF47C9">
      <w:pPr>
        <w:spacing w:after="0"/>
        <w:rPr>
          <w:rFonts w:ascii="Calibri" w:hAnsi="Calibri" w:cs="Calibri"/>
          <w:b/>
          <w:color w:val="808080"/>
          <w:sz w:val="18"/>
          <w:szCs w:val="18"/>
          <w:lang w:val="nl-NL"/>
        </w:rPr>
      </w:pPr>
    </w:p>
    <w:p w14:paraId="4EE9F1FF" w14:textId="3A0AD45B" w:rsidR="00EF47C9" w:rsidRPr="00C905F7" w:rsidRDefault="00EF47C9" w:rsidP="00AD2B3A">
      <w:pPr>
        <w:pStyle w:val="Voettekst"/>
        <w:ind w:right="360"/>
        <w:rPr>
          <w:rFonts w:ascii="Calibri" w:hAnsi="Calibri" w:cs="Calibri"/>
          <w:b/>
          <w:color w:val="808080"/>
          <w:sz w:val="18"/>
          <w:szCs w:val="18"/>
          <w:lang w:val="nl-NL"/>
        </w:rPr>
      </w:pPr>
    </w:p>
    <w:p w14:paraId="6EB99148" w14:textId="1D7A34A5" w:rsidR="003262CF" w:rsidRPr="00C905F7" w:rsidRDefault="003262CF" w:rsidP="00933914">
      <w:pPr>
        <w:spacing w:after="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2091"/>
        <w:gridCol w:w="5168"/>
        <w:gridCol w:w="2063"/>
      </w:tblGrid>
      <w:tr w:rsidR="00B3081F" w:rsidRPr="0028414B" w14:paraId="1894E084" w14:textId="3778ECE2" w:rsidTr="00711578">
        <w:tc>
          <w:tcPr>
            <w:tcW w:w="8613" w:type="dxa"/>
            <w:gridSpan w:val="3"/>
            <w:shd w:val="clear" w:color="auto" w:fill="C6D9F1"/>
          </w:tcPr>
          <w:p w14:paraId="24C84507" w14:textId="0F106410"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28414B">
              <w:rPr>
                <w:rFonts w:ascii="Calibri" w:hAnsi="Calibri" w:cs="Helvetica"/>
                <w:b/>
                <w:sz w:val="18"/>
                <w:szCs w:val="18"/>
                <w:lang w:val="en-US"/>
              </w:rPr>
              <w:t xml:space="preserve">Wednesday, </w:t>
            </w:r>
            <w:r w:rsidR="00CC215E">
              <w:rPr>
                <w:rFonts w:ascii="Calibri" w:hAnsi="Calibri" w:cs="Helvetica"/>
                <w:b/>
                <w:sz w:val="18"/>
                <w:szCs w:val="18"/>
                <w:lang w:val="en-US"/>
              </w:rPr>
              <w:t>2</w:t>
            </w:r>
            <w:r w:rsidR="00DD7655">
              <w:rPr>
                <w:rFonts w:ascii="Calibri" w:hAnsi="Calibri" w:cs="Helvetica"/>
                <w:b/>
                <w:sz w:val="18"/>
                <w:szCs w:val="18"/>
                <w:lang w:val="en-US"/>
              </w:rPr>
              <w:t>1</w:t>
            </w:r>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p>
          <w:p w14:paraId="6007715D" w14:textId="5D3B44D8"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bookmarkStart w:id="0" w:name="OLE_LINK1"/>
            <w:bookmarkStart w:id="1" w:name="OLE_LINK2"/>
            <w:r>
              <w:rPr>
                <w:rFonts w:ascii="Calibri" w:hAnsi="Calibri" w:cs="Helvetica"/>
                <w:b/>
                <w:sz w:val="18"/>
                <w:szCs w:val="18"/>
                <w:lang w:val="en-US"/>
              </w:rPr>
              <w:t>Exercise testing in pediatric conditions</w:t>
            </w:r>
            <w:bookmarkEnd w:id="0"/>
            <w:bookmarkEnd w:id="1"/>
          </w:p>
        </w:tc>
        <w:tc>
          <w:tcPr>
            <w:tcW w:w="2063" w:type="dxa"/>
            <w:shd w:val="clear" w:color="auto" w:fill="C6D9F1"/>
          </w:tcPr>
          <w:p w14:paraId="35246747"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2320F408" w14:textId="509AEC14" w:rsidTr="00711578">
        <w:tc>
          <w:tcPr>
            <w:tcW w:w="1354" w:type="dxa"/>
            <w:shd w:val="clear" w:color="auto" w:fill="auto"/>
          </w:tcPr>
          <w:p w14:paraId="2275F8BA"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091" w:type="dxa"/>
            <w:shd w:val="clear" w:color="auto" w:fill="auto"/>
          </w:tcPr>
          <w:p w14:paraId="22D3CA12"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68" w:type="dxa"/>
            <w:shd w:val="clear" w:color="auto" w:fill="auto"/>
          </w:tcPr>
          <w:p w14:paraId="31FBC77E"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625F9A93"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B3081F" w:rsidRPr="0028414B" w14:paraId="06433C5E" w14:textId="08B9D50B" w:rsidTr="00711578">
        <w:tc>
          <w:tcPr>
            <w:tcW w:w="1354" w:type="dxa"/>
            <w:shd w:val="clear" w:color="auto" w:fill="auto"/>
            <w:vAlign w:val="center"/>
          </w:tcPr>
          <w:p w14:paraId="423EA6C8" w14:textId="4815D3CF" w:rsidR="00B3081F" w:rsidRPr="00157405" w:rsidRDefault="00157405"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9:00-10:00</w:t>
            </w:r>
          </w:p>
        </w:tc>
        <w:tc>
          <w:tcPr>
            <w:tcW w:w="2091" w:type="dxa"/>
            <w:shd w:val="clear" w:color="auto" w:fill="auto"/>
            <w:vAlign w:val="center"/>
          </w:tcPr>
          <w:p w14:paraId="78911241" w14:textId="1DFFF59C" w:rsidR="00B3081F" w:rsidRPr="00157405" w:rsidRDefault="00791E75" w:rsidP="00466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w:t>
            </w:r>
            <w:r w:rsidR="00B3081F" w:rsidRPr="00157405">
              <w:rPr>
                <w:rFonts w:ascii="Calibri" w:hAnsi="Calibri" w:cs="Calibri"/>
                <w:i/>
                <w:color w:val="4F81BD" w:themeColor="accent1"/>
                <w:sz w:val="18"/>
                <w:szCs w:val="18"/>
                <w:lang w:val="en-US"/>
              </w:rPr>
              <w:t>ecture</w:t>
            </w:r>
          </w:p>
        </w:tc>
        <w:tc>
          <w:tcPr>
            <w:tcW w:w="5168" w:type="dxa"/>
            <w:shd w:val="clear" w:color="auto" w:fill="auto"/>
            <w:vAlign w:val="center"/>
          </w:tcPr>
          <w:p w14:paraId="70765261" w14:textId="6B62D614"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Principles of exercise testing in the lab &amp; field </w:t>
            </w:r>
          </w:p>
        </w:tc>
        <w:tc>
          <w:tcPr>
            <w:tcW w:w="2063" w:type="dxa"/>
          </w:tcPr>
          <w:p w14:paraId="5C2EC017" w14:textId="2B23D327" w:rsidR="00B3081F" w:rsidRPr="00157405" w:rsidRDefault="009639D2"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Tim Takken PhD, (Utrecht)</w:t>
            </w:r>
          </w:p>
        </w:tc>
      </w:tr>
      <w:tr w:rsidR="00B3081F" w:rsidRPr="0028414B" w14:paraId="5963896C" w14:textId="79DBE72B" w:rsidTr="00711578">
        <w:tc>
          <w:tcPr>
            <w:tcW w:w="1354" w:type="dxa"/>
            <w:shd w:val="clear" w:color="auto" w:fill="auto"/>
            <w:vAlign w:val="center"/>
          </w:tcPr>
          <w:p w14:paraId="6E5D88CD" w14:textId="00AA3EBD" w:rsidR="00B3081F" w:rsidRPr="00157405" w:rsidRDefault="00157405"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10:00-10:30</w:t>
            </w:r>
          </w:p>
        </w:tc>
        <w:tc>
          <w:tcPr>
            <w:tcW w:w="2091" w:type="dxa"/>
            <w:shd w:val="clear" w:color="auto" w:fill="auto"/>
            <w:vAlign w:val="center"/>
          </w:tcPr>
          <w:p w14:paraId="1556119E" w14:textId="7F7E185E" w:rsidR="00B3081F" w:rsidRPr="00157405" w:rsidRDefault="00791E75" w:rsidP="00F94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lecture</w:t>
            </w:r>
          </w:p>
        </w:tc>
        <w:tc>
          <w:tcPr>
            <w:tcW w:w="5168" w:type="dxa"/>
            <w:shd w:val="clear" w:color="auto" w:fill="auto"/>
            <w:vAlign w:val="center"/>
          </w:tcPr>
          <w:p w14:paraId="21EE98AA" w14:textId="1C65049F"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Exercise testing in </w:t>
            </w:r>
            <w:r w:rsidR="001C5856">
              <w:rPr>
                <w:rFonts w:ascii="Calibri" w:hAnsi="Calibri" w:cs="Calibri"/>
                <w:i/>
                <w:color w:val="4F81BD" w:themeColor="accent1"/>
                <w:sz w:val="18"/>
                <w:szCs w:val="18"/>
                <w:lang w:val="en-US"/>
              </w:rPr>
              <w:t xml:space="preserve">heart </w:t>
            </w:r>
            <w:proofErr w:type="gramStart"/>
            <w:r w:rsidR="001C5856">
              <w:rPr>
                <w:rFonts w:ascii="Calibri" w:hAnsi="Calibri" w:cs="Calibri"/>
                <w:i/>
                <w:color w:val="4F81BD" w:themeColor="accent1"/>
                <w:sz w:val="18"/>
                <w:szCs w:val="18"/>
                <w:lang w:val="en-US"/>
              </w:rPr>
              <w:t xml:space="preserve">and </w:t>
            </w:r>
            <w:r w:rsidRPr="00157405">
              <w:rPr>
                <w:rFonts w:ascii="Calibri" w:hAnsi="Calibri" w:cs="Calibri"/>
                <w:i/>
                <w:color w:val="4F81BD" w:themeColor="accent1"/>
                <w:sz w:val="18"/>
                <w:szCs w:val="18"/>
                <w:lang w:val="en-US"/>
              </w:rPr>
              <w:t xml:space="preserve"> lung</w:t>
            </w:r>
            <w:proofErr w:type="gramEnd"/>
            <w:r w:rsidRPr="00157405">
              <w:rPr>
                <w:rFonts w:ascii="Calibri" w:hAnsi="Calibri" w:cs="Calibri"/>
                <w:i/>
                <w:color w:val="4F81BD" w:themeColor="accent1"/>
                <w:sz w:val="18"/>
                <w:szCs w:val="18"/>
                <w:lang w:val="en-US"/>
              </w:rPr>
              <w:t xml:space="preserve"> diseases </w:t>
            </w:r>
          </w:p>
        </w:tc>
        <w:tc>
          <w:tcPr>
            <w:tcW w:w="2063" w:type="dxa"/>
          </w:tcPr>
          <w:p w14:paraId="0440532A" w14:textId="6E64345C" w:rsidR="00B3081F" w:rsidRPr="00157405" w:rsidRDefault="009639D2"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Erik </w:t>
            </w:r>
            <w:proofErr w:type="spellStart"/>
            <w:r w:rsidRPr="00157405">
              <w:rPr>
                <w:rFonts w:ascii="Calibri" w:hAnsi="Calibri" w:cs="Calibri"/>
                <w:i/>
                <w:color w:val="4F81BD" w:themeColor="accent1"/>
                <w:sz w:val="18"/>
                <w:szCs w:val="18"/>
                <w:lang w:val="en-US"/>
              </w:rPr>
              <w:t>Hulzebos</w:t>
            </w:r>
            <w:proofErr w:type="spellEnd"/>
            <w:r w:rsidRPr="00157405">
              <w:rPr>
                <w:rFonts w:ascii="Calibri" w:hAnsi="Calibri" w:cs="Calibri"/>
                <w:i/>
                <w:color w:val="4F81BD" w:themeColor="accent1"/>
                <w:sz w:val="18"/>
                <w:szCs w:val="18"/>
                <w:lang w:val="en-US"/>
              </w:rPr>
              <w:t xml:space="preserve"> PhD, (Utrecht)</w:t>
            </w:r>
          </w:p>
        </w:tc>
      </w:tr>
      <w:tr w:rsidR="00B3081F" w:rsidRPr="0028414B" w14:paraId="7F2B6FE7" w14:textId="32C323F0" w:rsidTr="00711578">
        <w:tc>
          <w:tcPr>
            <w:tcW w:w="1354" w:type="dxa"/>
            <w:shd w:val="clear" w:color="auto" w:fill="auto"/>
            <w:vAlign w:val="center"/>
          </w:tcPr>
          <w:p w14:paraId="5A9BE201" w14:textId="707ED216" w:rsidR="00B3081F" w:rsidRPr="00157405" w:rsidRDefault="00157405" w:rsidP="00F01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10:30-11:00</w:t>
            </w:r>
          </w:p>
        </w:tc>
        <w:tc>
          <w:tcPr>
            <w:tcW w:w="2091" w:type="dxa"/>
            <w:shd w:val="clear" w:color="auto" w:fill="auto"/>
            <w:vAlign w:val="center"/>
          </w:tcPr>
          <w:p w14:paraId="293A1E2D" w14:textId="4CC2DB58" w:rsidR="00B3081F" w:rsidRPr="00157405" w:rsidRDefault="00157405" w:rsidP="00BC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Break</w:t>
            </w:r>
          </w:p>
        </w:tc>
        <w:tc>
          <w:tcPr>
            <w:tcW w:w="5168" w:type="dxa"/>
            <w:shd w:val="clear" w:color="auto" w:fill="auto"/>
            <w:vAlign w:val="center"/>
          </w:tcPr>
          <w:p w14:paraId="35A467B6" w14:textId="0BB6DFFC"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03467214" w14:textId="7EBBF51A" w:rsidR="00B3081F" w:rsidRPr="00157405" w:rsidRDefault="00B3081F" w:rsidP="00C1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157405" w:rsidRPr="002875BE" w14:paraId="5E600966" w14:textId="2C40A755" w:rsidTr="00711578">
        <w:tc>
          <w:tcPr>
            <w:tcW w:w="1354" w:type="dxa"/>
            <w:shd w:val="clear" w:color="auto" w:fill="auto"/>
            <w:vAlign w:val="center"/>
          </w:tcPr>
          <w:p w14:paraId="4070F95D" w14:textId="692C0720"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11:00-12:00</w:t>
            </w:r>
          </w:p>
        </w:tc>
        <w:tc>
          <w:tcPr>
            <w:tcW w:w="2091" w:type="dxa"/>
            <w:shd w:val="clear" w:color="auto" w:fill="auto"/>
            <w:vAlign w:val="center"/>
          </w:tcPr>
          <w:p w14:paraId="491B35C8" w14:textId="7599EC44" w:rsidR="00157405" w:rsidRPr="00157405" w:rsidRDefault="00F4064D"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w:t>
            </w:r>
            <w:r w:rsidR="00157405" w:rsidRPr="00157405">
              <w:rPr>
                <w:rFonts w:ascii="Calibri" w:hAnsi="Calibri" w:cs="Calibri"/>
                <w:i/>
                <w:color w:val="4F81BD" w:themeColor="accent1"/>
                <w:sz w:val="18"/>
                <w:szCs w:val="18"/>
                <w:lang w:val="en-US"/>
              </w:rPr>
              <w:t>ecture</w:t>
            </w:r>
          </w:p>
        </w:tc>
        <w:tc>
          <w:tcPr>
            <w:tcW w:w="5168" w:type="dxa"/>
            <w:shd w:val="clear" w:color="auto" w:fill="auto"/>
            <w:vAlign w:val="center"/>
          </w:tcPr>
          <w:p w14:paraId="33EB210F" w14:textId="6E0DF45F" w:rsidR="00157405" w:rsidRPr="00157405" w:rsidRDefault="00855F17"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 xml:space="preserve">Field testing in </w:t>
            </w:r>
            <w:r w:rsidR="001C5856">
              <w:rPr>
                <w:rFonts w:ascii="Calibri" w:hAnsi="Calibri" w:cs="Calibri"/>
                <w:i/>
                <w:color w:val="4F81BD" w:themeColor="accent1"/>
                <w:sz w:val="18"/>
                <w:szCs w:val="18"/>
                <w:lang w:val="en-US"/>
              </w:rPr>
              <w:t>Sports</w:t>
            </w:r>
            <w:r w:rsidR="00157405" w:rsidRPr="00157405">
              <w:rPr>
                <w:rFonts w:ascii="Calibri" w:hAnsi="Calibri" w:cs="Calibri"/>
                <w:i/>
                <w:color w:val="4F81BD" w:themeColor="accent1"/>
                <w:sz w:val="18"/>
                <w:szCs w:val="18"/>
                <w:lang w:val="en-US"/>
              </w:rPr>
              <w:t xml:space="preserve"> </w:t>
            </w:r>
          </w:p>
        </w:tc>
        <w:tc>
          <w:tcPr>
            <w:tcW w:w="2063" w:type="dxa"/>
          </w:tcPr>
          <w:p w14:paraId="47602698" w14:textId="6C6A1C3F" w:rsidR="00157405" w:rsidRPr="009030C6" w:rsidRDefault="00B80A57"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 xml:space="preserve">Olav </w:t>
            </w:r>
            <w:proofErr w:type="spellStart"/>
            <w:r>
              <w:rPr>
                <w:rFonts w:ascii="Calibri" w:hAnsi="Calibri" w:cs="Calibri"/>
                <w:i/>
                <w:color w:val="4F81BD" w:themeColor="accent1"/>
                <w:sz w:val="18"/>
                <w:szCs w:val="18"/>
                <w:lang w:val="nl-NL"/>
              </w:rPr>
              <w:t>Versloot</w:t>
            </w:r>
            <w:proofErr w:type="spellEnd"/>
            <w:r w:rsidR="00F4064D">
              <w:rPr>
                <w:rFonts w:ascii="Calibri" w:hAnsi="Calibri" w:cs="Calibri"/>
                <w:i/>
                <w:color w:val="4F81BD" w:themeColor="accent1"/>
                <w:sz w:val="18"/>
                <w:szCs w:val="18"/>
                <w:lang w:val="nl-NL"/>
              </w:rPr>
              <w:t xml:space="preserve"> PhD, (Utrecht)</w:t>
            </w:r>
          </w:p>
        </w:tc>
      </w:tr>
      <w:tr w:rsidR="00157405" w:rsidRPr="001A3660" w14:paraId="35EC24A2" w14:textId="77777777" w:rsidTr="00711578">
        <w:tc>
          <w:tcPr>
            <w:tcW w:w="1354" w:type="dxa"/>
            <w:shd w:val="clear" w:color="auto" w:fill="auto"/>
            <w:vAlign w:val="center"/>
          </w:tcPr>
          <w:p w14:paraId="069ECA24" w14:textId="0B097972"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12:00-1</w:t>
            </w:r>
            <w:r w:rsidR="00EA7881">
              <w:rPr>
                <w:rFonts w:ascii="Calibri" w:hAnsi="Calibri" w:cs="Calibri"/>
                <w:i/>
                <w:color w:val="4F81BD" w:themeColor="accent1"/>
                <w:sz w:val="18"/>
                <w:szCs w:val="18"/>
                <w:lang w:val="en-US"/>
              </w:rPr>
              <w:t>2</w:t>
            </w:r>
            <w:r w:rsidRPr="00157405">
              <w:rPr>
                <w:rFonts w:ascii="Calibri" w:hAnsi="Calibri" w:cs="Calibri"/>
                <w:i/>
                <w:color w:val="4F81BD" w:themeColor="accent1"/>
                <w:sz w:val="18"/>
                <w:szCs w:val="18"/>
                <w:lang w:val="en-US"/>
              </w:rPr>
              <w:t>:</w:t>
            </w:r>
            <w:r w:rsidR="00EA7881">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0</w:t>
            </w:r>
          </w:p>
        </w:tc>
        <w:tc>
          <w:tcPr>
            <w:tcW w:w="2091" w:type="dxa"/>
            <w:shd w:val="clear" w:color="auto" w:fill="auto"/>
            <w:vAlign w:val="center"/>
          </w:tcPr>
          <w:p w14:paraId="14BD7C21" w14:textId="72329A37" w:rsidR="00157405" w:rsidRPr="0015740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Lecture</w:t>
            </w:r>
          </w:p>
        </w:tc>
        <w:tc>
          <w:tcPr>
            <w:tcW w:w="5168" w:type="dxa"/>
            <w:shd w:val="clear" w:color="auto" w:fill="auto"/>
            <w:vAlign w:val="center"/>
          </w:tcPr>
          <w:p w14:paraId="444FC88B" w14:textId="023A9D33" w:rsidR="00157405" w:rsidRPr="00157405" w:rsidRDefault="00EA7881"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Instructions assignment</w:t>
            </w:r>
          </w:p>
        </w:tc>
        <w:tc>
          <w:tcPr>
            <w:tcW w:w="2063" w:type="dxa"/>
          </w:tcPr>
          <w:p w14:paraId="43CD4C12" w14:textId="5189BB8A" w:rsidR="00157405" w:rsidRPr="00E55D2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Marco van Brussel, PhD</w:t>
            </w:r>
            <w:r w:rsidR="00F4064D" w:rsidRPr="00F4064D">
              <w:rPr>
                <w:rFonts w:ascii="Calibri" w:hAnsi="Calibri" w:cs="Calibri"/>
                <w:i/>
                <w:color w:val="4F81BD" w:themeColor="accent1"/>
                <w:sz w:val="18"/>
                <w:szCs w:val="18"/>
                <w:lang w:val="nl-NL"/>
              </w:rPr>
              <w:t xml:space="preserve">. </w:t>
            </w:r>
            <w:r w:rsidR="00F4064D">
              <w:rPr>
                <w:rFonts w:ascii="Calibri" w:hAnsi="Calibri" w:cs="Calibri"/>
                <w:i/>
                <w:color w:val="4F81BD" w:themeColor="accent1"/>
                <w:sz w:val="18"/>
                <w:szCs w:val="18"/>
                <w:lang w:val="nl-NL"/>
              </w:rPr>
              <w:t>(</w:t>
            </w:r>
            <w:r w:rsidR="00F4064D" w:rsidRPr="00F4064D">
              <w:rPr>
                <w:rFonts w:ascii="Calibri" w:hAnsi="Calibri" w:cs="Calibri"/>
                <w:i/>
                <w:color w:val="4F81BD" w:themeColor="accent1"/>
                <w:sz w:val="18"/>
                <w:szCs w:val="18"/>
                <w:lang w:val="nl-NL"/>
              </w:rPr>
              <w:t>Utrecht</w:t>
            </w:r>
            <w:proofErr w:type="gramStart"/>
            <w:r w:rsidR="00F4064D">
              <w:rPr>
                <w:rFonts w:ascii="Calibri" w:hAnsi="Calibri" w:cs="Calibri"/>
                <w:i/>
                <w:color w:val="4F81BD" w:themeColor="accent1"/>
                <w:sz w:val="18"/>
                <w:szCs w:val="18"/>
                <w:lang w:val="nl-NL"/>
              </w:rPr>
              <w:t>)</w:t>
            </w:r>
            <w:r w:rsidR="00E55D25">
              <w:rPr>
                <w:rFonts w:ascii="Calibri" w:hAnsi="Calibri" w:cs="Calibri"/>
                <w:i/>
                <w:color w:val="4F81BD" w:themeColor="accent1"/>
                <w:sz w:val="18"/>
                <w:szCs w:val="18"/>
                <w:lang w:val="nl-NL"/>
              </w:rPr>
              <w:t xml:space="preserve"> /</w:t>
            </w:r>
            <w:proofErr w:type="gramEnd"/>
            <w:r w:rsidR="00E55D25">
              <w:rPr>
                <w:rFonts w:ascii="Calibri" w:hAnsi="Calibri" w:cs="Calibri"/>
                <w:i/>
                <w:color w:val="4F81BD" w:themeColor="accent1"/>
                <w:sz w:val="18"/>
                <w:szCs w:val="18"/>
                <w:lang w:val="nl-NL"/>
              </w:rPr>
              <w:t xml:space="preserve"> </w:t>
            </w:r>
            <w:r w:rsidR="00E55D25" w:rsidRPr="00E55D25">
              <w:rPr>
                <w:rFonts w:ascii="Calibri" w:hAnsi="Calibri" w:cs="Calibri"/>
                <w:i/>
                <w:color w:val="4F81BD" w:themeColor="accent1"/>
                <w:sz w:val="18"/>
                <w:szCs w:val="18"/>
                <w:lang w:val="nl-NL"/>
              </w:rPr>
              <w:t>Tim Takken PhD, (Utrecht)</w:t>
            </w:r>
          </w:p>
        </w:tc>
      </w:tr>
      <w:tr w:rsidR="00AE74BF" w:rsidRPr="0028414B" w14:paraId="567AB7A0" w14:textId="77777777" w:rsidTr="00711578">
        <w:tc>
          <w:tcPr>
            <w:tcW w:w="1354" w:type="dxa"/>
            <w:shd w:val="clear" w:color="auto" w:fill="auto"/>
            <w:vAlign w:val="center"/>
          </w:tcPr>
          <w:p w14:paraId="0DEC278F" w14:textId="02CAB2DB" w:rsidR="00AE74BF" w:rsidRPr="0015740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12:30-13:30</w:t>
            </w:r>
          </w:p>
        </w:tc>
        <w:tc>
          <w:tcPr>
            <w:tcW w:w="2091" w:type="dxa"/>
            <w:shd w:val="clear" w:color="auto" w:fill="auto"/>
            <w:vAlign w:val="center"/>
          </w:tcPr>
          <w:p w14:paraId="37B65485" w14:textId="2E0F5C33"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168" w:type="dxa"/>
            <w:shd w:val="clear" w:color="auto" w:fill="auto"/>
            <w:vAlign w:val="center"/>
          </w:tcPr>
          <w:p w14:paraId="68D5354D" w14:textId="77777777"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566AB3A5" w14:textId="77777777"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157405" w:rsidRPr="00850A1A" w14:paraId="293B48BE" w14:textId="24315038" w:rsidTr="00711578">
        <w:tc>
          <w:tcPr>
            <w:tcW w:w="1354" w:type="dxa"/>
            <w:shd w:val="clear" w:color="auto" w:fill="auto"/>
            <w:vAlign w:val="center"/>
          </w:tcPr>
          <w:p w14:paraId="2F0DB393" w14:textId="06A5FBBA"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w:t>
            </w:r>
            <w:r w:rsidR="00AE74BF">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w:t>
            </w:r>
            <w:r w:rsidR="00AE74BF">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0-1</w:t>
            </w:r>
            <w:r w:rsidR="00AE74BF">
              <w:rPr>
                <w:rFonts w:ascii="Calibri" w:hAnsi="Calibri" w:cs="Calibri"/>
                <w:i/>
                <w:color w:val="4F81BD" w:themeColor="accent1"/>
                <w:sz w:val="18"/>
                <w:szCs w:val="18"/>
                <w:lang w:val="en-US"/>
              </w:rPr>
              <w:t>7</w:t>
            </w:r>
            <w:r w:rsidRPr="00157405">
              <w:rPr>
                <w:rFonts w:ascii="Calibri" w:hAnsi="Calibri" w:cs="Calibri"/>
                <w:i/>
                <w:color w:val="4F81BD" w:themeColor="accent1"/>
                <w:sz w:val="18"/>
                <w:szCs w:val="18"/>
                <w:lang w:val="en-US"/>
              </w:rPr>
              <w:t>:</w:t>
            </w:r>
            <w:r w:rsidR="00AE74BF">
              <w:rPr>
                <w:rFonts w:ascii="Calibri" w:hAnsi="Calibri" w:cs="Calibri"/>
                <w:i/>
                <w:color w:val="4F81BD" w:themeColor="accent1"/>
                <w:sz w:val="18"/>
                <w:szCs w:val="18"/>
                <w:lang w:val="en-US"/>
              </w:rPr>
              <w:t>0</w:t>
            </w:r>
            <w:r w:rsidRPr="00157405">
              <w:rPr>
                <w:rFonts w:ascii="Calibri" w:hAnsi="Calibri" w:cs="Calibri"/>
                <w:i/>
                <w:color w:val="4F81BD" w:themeColor="accent1"/>
                <w:sz w:val="18"/>
                <w:szCs w:val="18"/>
                <w:lang w:val="en-US"/>
              </w:rPr>
              <w:t>0</w:t>
            </w:r>
          </w:p>
        </w:tc>
        <w:tc>
          <w:tcPr>
            <w:tcW w:w="2091" w:type="dxa"/>
            <w:shd w:val="clear" w:color="auto" w:fill="auto"/>
            <w:vAlign w:val="center"/>
          </w:tcPr>
          <w:p w14:paraId="3BAECAA5" w14:textId="0127167E"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Workshop</w:t>
            </w:r>
          </w:p>
        </w:tc>
        <w:tc>
          <w:tcPr>
            <w:tcW w:w="5168" w:type="dxa"/>
            <w:shd w:val="clear" w:color="auto" w:fill="auto"/>
            <w:vAlign w:val="center"/>
          </w:tcPr>
          <w:p w14:paraId="3BA0F748" w14:textId="2864CD89"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B33EE1">
              <w:rPr>
                <w:rFonts w:ascii="Calibri" w:hAnsi="Calibri" w:cs="Calibri"/>
                <w:i/>
                <w:color w:val="4F81BD" w:themeColor="accent1"/>
                <w:sz w:val="18"/>
                <w:szCs w:val="18"/>
                <w:lang w:val="en-US"/>
              </w:rPr>
              <w:t>Fitness</w:t>
            </w:r>
            <w:r w:rsidR="00B33EE1" w:rsidRPr="00B33EE1">
              <w:rPr>
                <w:rFonts w:ascii="Calibri" w:hAnsi="Calibri" w:cs="Calibri"/>
                <w:i/>
                <w:color w:val="4F81BD" w:themeColor="accent1"/>
                <w:sz w:val="18"/>
                <w:szCs w:val="18"/>
                <w:lang w:val="en-US"/>
              </w:rPr>
              <w:t xml:space="preserve"> and </w:t>
            </w:r>
            <w:r w:rsidR="00B33EE1" w:rsidRPr="00D0502C">
              <w:rPr>
                <w:rFonts w:ascii="Calibri" w:hAnsi="Calibri" w:cs="Calibri"/>
                <w:i/>
                <w:color w:val="4F81BD" w:themeColor="accent1"/>
                <w:sz w:val="18"/>
                <w:szCs w:val="18"/>
                <w:lang w:val="en-US"/>
              </w:rPr>
              <w:t xml:space="preserve">body </w:t>
            </w:r>
            <w:proofErr w:type="gramStart"/>
            <w:r w:rsidR="00B33EE1" w:rsidRPr="00D0502C">
              <w:rPr>
                <w:rFonts w:ascii="Calibri" w:hAnsi="Calibri" w:cs="Calibri"/>
                <w:i/>
                <w:color w:val="4F81BD" w:themeColor="accent1"/>
                <w:sz w:val="18"/>
                <w:szCs w:val="18"/>
                <w:lang w:val="en-US"/>
              </w:rPr>
              <w:t>composition</w:t>
            </w:r>
            <w:r w:rsidR="00B33EE1">
              <w:rPr>
                <w:rFonts w:ascii="Calibri" w:hAnsi="Calibri" w:cs="Calibri"/>
                <w:i/>
                <w:color w:val="4F81BD" w:themeColor="accent1"/>
                <w:sz w:val="18"/>
                <w:szCs w:val="18"/>
                <w:lang w:val="en-US"/>
              </w:rPr>
              <w:t xml:space="preserve"> </w:t>
            </w:r>
            <w:r w:rsidRPr="00B33EE1">
              <w:rPr>
                <w:rFonts w:ascii="Calibri" w:hAnsi="Calibri" w:cs="Calibri"/>
                <w:i/>
                <w:color w:val="4F81BD" w:themeColor="accent1"/>
                <w:sz w:val="18"/>
                <w:szCs w:val="18"/>
                <w:lang w:val="en-US"/>
              </w:rPr>
              <w:t xml:space="preserve"> testing</w:t>
            </w:r>
            <w:proofErr w:type="gramEnd"/>
          </w:p>
        </w:tc>
        <w:tc>
          <w:tcPr>
            <w:tcW w:w="2063" w:type="dxa"/>
          </w:tcPr>
          <w:p w14:paraId="12DF3B4E" w14:textId="3E2DBF56"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PMC</w:t>
            </w:r>
          </w:p>
        </w:tc>
      </w:tr>
    </w:tbl>
    <w:p w14:paraId="12A4E023" w14:textId="77777777" w:rsidR="003262CF" w:rsidRPr="002D7982" w:rsidRDefault="003262CF" w:rsidP="00AD2B3A">
      <w:pPr>
        <w:pStyle w:val="Voettekst"/>
        <w:ind w:right="36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2138"/>
        <w:gridCol w:w="5221"/>
        <w:gridCol w:w="2063"/>
      </w:tblGrid>
      <w:tr w:rsidR="00B3081F" w:rsidRPr="0028414B" w14:paraId="15BDE5F8" w14:textId="0A73DFA5" w:rsidTr="00711578">
        <w:tc>
          <w:tcPr>
            <w:tcW w:w="8613" w:type="dxa"/>
            <w:gridSpan w:val="3"/>
            <w:shd w:val="clear" w:color="auto" w:fill="C6D9F1"/>
          </w:tcPr>
          <w:p w14:paraId="46AA643E" w14:textId="7EA62E69"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roofErr w:type="gramStart"/>
            <w:r w:rsidRPr="0028414B">
              <w:rPr>
                <w:rFonts w:ascii="Calibri" w:hAnsi="Calibri" w:cs="Helvetica"/>
                <w:b/>
                <w:sz w:val="18"/>
                <w:szCs w:val="18"/>
                <w:lang w:val="en-US"/>
              </w:rPr>
              <w:t xml:space="preserve">Thursday, </w:t>
            </w:r>
            <w:r>
              <w:rPr>
                <w:rFonts w:ascii="Calibri" w:hAnsi="Calibri" w:cs="Helvetica"/>
                <w:b/>
                <w:i/>
                <w:sz w:val="18"/>
                <w:szCs w:val="18"/>
                <w:lang w:val="en-US"/>
              </w:rPr>
              <w:t xml:space="preserve"> </w:t>
            </w:r>
            <w:r w:rsidR="00CC215E">
              <w:rPr>
                <w:rFonts w:ascii="Calibri" w:hAnsi="Calibri" w:cs="Helvetica"/>
                <w:b/>
                <w:sz w:val="18"/>
                <w:szCs w:val="18"/>
                <w:lang w:val="en-US"/>
              </w:rPr>
              <w:t>2</w:t>
            </w:r>
            <w:r w:rsidR="00DD7655">
              <w:rPr>
                <w:rFonts w:ascii="Calibri" w:hAnsi="Calibri" w:cs="Helvetica"/>
                <w:b/>
                <w:sz w:val="18"/>
                <w:szCs w:val="18"/>
                <w:lang w:val="en-US"/>
              </w:rPr>
              <w:t>2</w:t>
            </w:r>
            <w:proofErr w:type="gramEnd"/>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p>
          <w:p w14:paraId="5A374779" w14:textId="43EFF713" w:rsidR="00B3081F" w:rsidRPr="0028414B" w:rsidRDefault="002C508B" w:rsidP="000A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Pr>
                <w:rFonts w:ascii="Calibri" w:hAnsi="Calibri" w:cs="Helvetica"/>
                <w:b/>
                <w:sz w:val="18"/>
                <w:szCs w:val="18"/>
                <w:lang w:val="en-US"/>
              </w:rPr>
              <w:t>CPET Interpretation</w:t>
            </w:r>
          </w:p>
        </w:tc>
        <w:tc>
          <w:tcPr>
            <w:tcW w:w="2063" w:type="dxa"/>
            <w:shd w:val="clear" w:color="auto" w:fill="C6D9F1"/>
          </w:tcPr>
          <w:p w14:paraId="1A5762EF"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601DA8BF" w14:textId="257B21D3" w:rsidTr="00711578">
        <w:tc>
          <w:tcPr>
            <w:tcW w:w="1254" w:type="dxa"/>
            <w:shd w:val="clear" w:color="auto" w:fill="auto"/>
          </w:tcPr>
          <w:p w14:paraId="312C1BFC"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138" w:type="dxa"/>
            <w:shd w:val="clear" w:color="auto" w:fill="auto"/>
          </w:tcPr>
          <w:p w14:paraId="043A5191"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221" w:type="dxa"/>
            <w:shd w:val="clear" w:color="auto" w:fill="auto"/>
          </w:tcPr>
          <w:p w14:paraId="4C57D1EF"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7FCD5B90"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4233A5" w:rsidRPr="001A3660" w14:paraId="2205367E" w14:textId="043EA132" w:rsidTr="00711578">
        <w:tc>
          <w:tcPr>
            <w:tcW w:w="1254" w:type="dxa"/>
            <w:shd w:val="clear" w:color="auto" w:fill="auto"/>
            <w:vAlign w:val="center"/>
          </w:tcPr>
          <w:p w14:paraId="6CDF88F1" w14:textId="03005A90"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9</w:t>
            </w:r>
            <w:r w:rsidRPr="00C320BB">
              <w:rPr>
                <w:rFonts w:ascii="Calibri" w:hAnsi="Calibri" w:cs="Calibri"/>
                <w:i/>
                <w:color w:val="4F81BD" w:themeColor="accent1"/>
                <w:sz w:val="18"/>
                <w:szCs w:val="18"/>
                <w:lang w:val="en-US"/>
              </w:rPr>
              <w:t>:00-1</w:t>
            </w:r>
            <w:r>
              <w:rPr>
                <w:rFonts w:ascii="Calibri" w:hAnsi="Calibri" w:cs="Calibri"/>
                <w:i/>
                <w:color w:val="4F81BD" w:themeColor="accent1"/>
                <w:sz w:val="18"/>
                <w:szCs w:val="18"/>
                <w:lang w:val="en-US"/>
              </w:rPr>
              <w:t>0</w:t>
            </w:r>
            <w:r w:rsidRPr="00C320BB">
              <w:rPr>
                <w:rFonts w:ascii="Calibri" w:hAnsi="Calibri" w:cs="Calibri"/>
                <w:i/>
                <w:color w:val="4F81BD" w:themeColor="accent1"/>
                <w:sz w:val="18"/>
                <w:szCs w:val="18"/>
                <w:lang w:val="en-US"/>
              </w:rPr>
              <w:t>:</w:t>
            </w:r>
            <w:r>
              <w:rPr>
                <w:rFonts w:ascii="Calibri" w:hAnsi="Calibri" w:cs="Calibri"/>
                <w:i/>
                <w:color w:val="4F81BD" w:themeColor="accent1"/>
                <w:sz w:val="18"/>
                <w:szCs w:val="18"/>
                <w:lang w:val="en-US"/>
              </w:rPr>
              <w:t>00</w:t>
            </w:r>
          </w:p>
        </w:tc>
        <w:tc>
          <w:tcPr>
            <w:tcW w:w="2138" w:type="dxa"/>
            <w:shd w:val="clear" w:color="auto" w:fill="auto"/>
            <w:vAlign w:val="center"/>
          </w:tcPr>
          <w:p w14:paraId="5695726C" w14:textId="7DBB4183"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en-US"/>
              </w:rPr>
              <w:t>Lecture</w:t>
            </w:r>
          </w:p>
        </w:tc>
        <w:tc>
          <w:tcPr>
            <w:tcW w:w="5221" w:type="dxa"/>
            <w:shd w:val="clear" w:color="auto" w:fill="auto"/>
            <w:vAlign w:val="center"/>
          </w:tcPr>
          <w:p w14:paraId="3E53703A" w14:textId="190C0643"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The importance of sleep </w:t>
            </w:r>
          </w:p>
        </w:tc>
        <w:tc>
          <w:tcPr>
            <w:tcW w:w="2063" w:type="dxa"/>
          </w:tcPr>
          <w:p w14:paraId="71BAB4A2" w14:textId="7D58EC1D"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D0502C">
              <w:rPr>
                <w:rFonts w:ascii="Calibri" w:hAnsi="Calibri" w:cs="Calibri"/>
                <w:i/>
                <w:color w:val="4F81BD" w:themeColor="accent1"/>
                <w:sz w:val="18"/>
                <w:szCs w:val="18"/>
                <w:lang w:val="nl-NL"/>
              </w:rPr>
              <w:t>Jeroen Dudink, MD PhD, (Utrecht)</w:t>
            </w:r>
          </w:p>
        </w:tc>
      </w:tr>
      <w:tr w:rsidR="004233A5" w:rsidRPr="001A3660" w14:paraId="23DB833A" w14:textId="22B090E8" w:rsidTr="00711578">
        <w:trPr>
          <w:trHeight w:val="284"/>
        </w:trPr>
        <w:tc>
          <w:tcPr>
            <w:tcW w:w="1254" w:type="dxa"/>
            <w:shd w:val="clear" w:color="auto" w:fill="auto"/>
            <w:vAlign w:val="center"/>
          </w:tcPr>
          <w:p w14:paraId="3D0835F2" w14:textId="3C134034" w:rsidR="004233A5" w:rsidRPr="002C508B"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color w:val="4F81BD" w:themeColor="accent1"/>
                <w:sz w:val="18"/>
                <w:szCs w:val="18"/>
                <w:lang w:val="nl-NL"/>
              </w:rPr>
            </w:pPr>
            <w:r>
              <w:rPr>
                <w:rFonts w:ascii="Calibri" w:hAnsi="Calibri" w:cs="Calibri"/>
                <w:color w:val="4F81BD" w:themeColor="accent1"/>
                <w:sz w:val="18"/>
                <w:szCs w:val="18"/>
                <w:lang w:val="nl-NL"/>
              </w:rPr>
              <w:t>10:30-11:30</w:t>
            </w:r>
          </w:p>
        </w:tc>
        <w:tc>
          <w:tcPr>
            <w:tcW w:w="2138" w:type="dxa"/>
            <w:shd w:val="clear" w:color="auto" w:fill="auto"/>
            <w:vAlign w:val="center"/>
          </w:tcPr>
          <w:p w14:paraId="7F0A6B43" w14:textId="227E67C8" w:rsidR="004233A5" w:rsidRPr="002C508B"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roofErr w:type="spellStart"/>
            <w:r>
              <w:rPr>
                <w:rFonts w:ascii="Calibri" w:hAnsi="Calibri" w:cs="Calibri"/>
                <w:i/>
                <w:color w:val="4F81BD" w:themeColor="accent1"/>
                <w:sz w:val="18"/>
                <w:szCs w:val="18"/>
                <w:lang w:val="nl-NL"/>
              </w:rPr>
              <w:t>Lecture</w:t>
            </w:r>
            <w:proofErr w:type="spellEnd"/>
          </w:p>
        </w:tc>
        <w:tc>
          <w:tcPr>
            <w:tcW w:w="5221" w:type="dxa"/>
            <w:shd w:val="clear" w:color="auto" w:fill="auto"/>
            <w:vAlign w:val="center"/>
          </w:tcPr>
          <w:p w14:paraId="4DC1EE30" w14:textId="5BF1B122" w:rsidR="004233A5" w:rsidRPr="00256D6F"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en-US"/>
              </w:rPr>
              <w:t>Systematic Approach to Interpreting &amp; Reporting of CPET data in Pediatrics</w:t>
            </w:r>
          </w:p>
        </w:tc>
        <w:tc>
          <w:tcPr>
            <w:tcW w:w="2063" w:type="dxa"/>
          </w:tcPr>
          <w:p w14:paraId="6AB3D6E4" w14:textId="71012F8E" w:rsidR="004233A5" w:rsidRPr="00256D6F"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C320BB">
              <w:rPr>
                <w:rFonts w:ascii="Calibri" w:hAnsi="Calibri" w:cs="Calibri"/>
                <w:i/>
                <w:color w:val="4F81BD" w:themeColor="accent1"/>
                <w:sz w:val="18"/>
                <w:szCs w:val="18"/>
                <w:lang w:val="nl-NL"/>
              </w:rPr>
              <w:t>Marco van Brussel PhD, (Utrecht)</w:t>
            </w:r>
          </w:p>
        </w:tc>
      </w:tr>
      <w:tr w:rsidR="00E55D25" w:rsidRPr="00441745" w14:paraId="344967D3" w14:textId="36DCFB59" w:rsidTr="00711578">
        <w:tc>
          <w:tcPr>
            <w:tcW w:w="1254" w:type="dxa"/>
            <w:shd w:val="clear" w:color="auto" w:fill="auto"/>
            <w:vAlign w:val="center"/>
          </w:tcPr>
          <w:p w14:paraId="0227934F" w14:textId="26A0400C" w:rsidR="00E55D25" w:rsidRPr="00441745" w:rsidRDefault="00E55D2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441745">
              <w:rPr>
                <w:rFonts w:ascii="Calibri" w:hAnsi="Calibri" w:cs="Calibri"/>
                <w:i/>
                <w:color w:val="4F81BD" w:themeColor="accent1"/>
                <w:sz w:val="18"/>
                <w:szCs w:val="18"/>
                <w:lang w:val="nl-NL"/>
              </w:rPr>
              <w:t>11:</w:t>
            </w:r>
            <w:r>
              <w:rPr>
                <w:rFonts w:ascii="Calibri" w:hAnsi="Calibri" w:cs="Calibri"/>
                <w:i/>
                <w:color w:val="4F81BD" w:themeColor="accent1"/>
                <w:sz w:val="18"/>
                <w:szCs w:val="18"/>
                <w:lang w:val="nl-NL"/>
              </w:rPr>
              <w:t>30</w:t>
            </w:r>
            <w:r w:rsidRPr="00F4064D">
              <w:rPr>
                <w:rFonts w:ascii="Calibri" w:hAnsi="Calibri" w:cs="Calibri"/>
                <w:i/>
                <w:color w:val="4F81BD" w:themeColor="accent1"/>
                <w:sz w:val="18"/>
                <w:szCs w:val="18"/>
                <w:lang w:val="en-US"/>
              </w:rPr>
              <w:t>-</w:t>
            </w:r>
            <w:r w:rsidRPr="00441745">
              <w:rPr>
                <w:rFonts w:ascii="Calibri" w:hAnsi="Calibri" w:cs="Calibri"/>
                <w:i/>
                <w:color w:val="4F81BD" w:themeColor="accent1"/>
                <w:sz w:val="18"/>
                <w:szCs w:val="18"/>
                <w:lang w:val="nl-NL"/>
              </w:rPr>
              <w:t>12:</w:t>
            </w:r>
            <w:r>
              <w:rPr>
                <w:rFonts w:ascii="Calibri" w:hAnsi="Calibri" w:cs="Calibri"/>
                <w:i/>
                <w:color w:val="4F81BD" w:themeColor="accent1"/>
                <w:sz w:val="18"/>
                <w:szCs w:val="18"/>
                <w:lang w:val="nl-NL"/>
              </w:rPr>
              <w:t>30</w:t>
            </w:r>
          </w:p>
        </w:tc>
        <w:tc>
          <w:tcPr>
            <w:tcW w:w="2138" w:type="dxa"/>
            <w:shd w:val="clear" w:color="auto" w:fill="auto"/>
            <w:vAlign w:val="center"/>
          </w:tcPr>
          <w:p w14:paraId="434ADC32" w14:textId="008EF562" w:rsidR="00E55D25" w:rsidRPr="00441745" w:rsidRDefault="00E55D2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roofErr w:type="spellStart"/>
            <w:r w:rsidRPr="00441745">
              <w:rPr>
                <w:rFonts w:ascii="Calibri" w:hAnsi="Calibri" w:cs="Calibri"/>
                <w:i/>
                <w:color w:val="4F81BD" w:themeColor="accent1"/>
                <w:sz w:val="18"/>
                <w:szCs w:val="18"/>
                <w:lang w:val="nl-NL"/>
              </w:rPr>
              <w:t>Lecture</w:t>
            </w:r>
            <w:proofErr w:type="spellEnd"/>
          </w:p>
        </w:tc>
        <w:tc>
          <w:tcPr>
            <w:tcW w:w="5221" w:type="dxa"/>
            <w:shd w:val="clear" w:color="auto" w:fill="auto"/>
            <w:vAlign w:val="center"/>
          </w:tcPr>
          <w:p w14:paraId="29EE413C" w14:textId="109A2CEB" w:rsidR="00E55D25" w:rsidRPr="00441745" w:rsidRDefault="004E2D1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Exercise training in children</w:t>
            </w:r>
          </w:p>
        </w:tc>
        <w:tc>
          <w:tcPr>
            <w:tcW w:w="2063" w:type="dxa"/>
          </w:tcPr>
          <w:p w14:paraId="56A3629E" w14:textId="02F78927" w:rsidR="00E55D25" w:rsidRPr="00441745" w:rsidRDefault="004E2D1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Tim Takken PhD (Utrecht)</w:t>
            </w:r>
          </w:p>
        </w:tc>
      </w:tr>
      <w:tr w:rsidR="004E2D15" w:rsidRPr="00556348" w14:paraId="220E4F19" w14:textId="6AC7666F" w:rsidTr="00711578">
        <w:tc>
          <w:tcPr>
            <w:tcW w:w="1254" w:type="dxa"/>
            <w:shd w:val="clear" w:color="auto" w:fill="auto"/>
            <w:vAlign w:val="center"/>
          </w:tcPr>
          <w:p w14:paraId="1DD5FB48" w14:textId="7CB0502A"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12:30-13:30</w:t>
            </w:r>
          </w:p>
        </w:tc>
        <w:tc>
          <w:tcPr>
            <w:tcW w:w="2138" w:type="dxa"/>
            <w:shd w:val="clear" w:color="auto" w:fill="auto"/>
            <w:vAlign w:val="center"/>
          </w:tcPr>
          <w:p w14:paraId="3515C07D" w14:textId="458ED665"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221" w:type="dxa"/>
            <w:shd w:val="clear" w:color="auto" w:fill="auto"/>
            <w:vAlign w:val="center"/>
          </w:tcPr>
          <w:p w14:paraId="1E865241" w14:textId="45595EE4" w:rsidR="004E2D15" w:rsidRPr="00711578"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p>
        </w:tc>
        <w:tc>
          <w:tcPr>
            <w:tcW w:w="2063" w:type="dxa"/>
          </w:tcPr>
          <w:p w14:paraId="7EB19AA5" w14:textId="6F497447" w:rsidR="004E2D15" w:rsidRPr="00B3081F"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p>
        </w:tc>
      </w:tr>
      <w:tr w:rsidR="004E2D15" w:rsidRPr="001A3660" w14:paraId="27D96D00" w14:textId="7E86A28D" w:rsidTr="00711578">
        <w:tc>
          <w:tcPr>
            <w:tcW w:w="1254" w:type="dxa"/>
            <w:shd w:val="clear" w:color="auto" w:fill="auto"/>
            <w:vAlign w:val="center"/>
          </w:tcPr>
          <w:p w14:paraId="19FD3080" w14:textId="3503D6C4"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nl-NL"/>
              </w:rPr>
              <w:t>1</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0-1</w:t>
            </w:r>
            <w:r>
              <w:rPr>
                <w:rFonts w:ascii="Calibri" w:hAnsi="Calibri" w:cs="Calibri"/>
                <w:i/>
                <w:color w:val="4F81BD" w:themeColor="accent1"/>
                <w:sz w:val="18"/>
                <w:szCs w:val="18"/>
                <w:lang w:val="nl-NL"/>
              </w:rPr>
              <w:t>6</w:t>
            </w:r>
            <w:r w:rsidRPr="00C320BB">
              <w:rPr>
                <w:rFonts w:ascii="Calibri" w:hAnsi="Calibri" w:cs="Calibri"/>
                <w:i/>
                <w:color w:val="4F81BD" w:themeColor="accent1"/>
                <w:sz w:val="18"/>
                <w:szCs w:val="18"/>
                <w:lang w:val="nl-NL"/>
              </w:rPr>
              <w:t>:</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0</w:t>
            </w:r>
          </w:p>
        </w:tc>
        <w:tc>
          <w:tcPr>
            <w:tcW w:w="2138" w:type="dxa"/>
            <w:shd w:val="clear" w:color="auto" w:fill="auto"/>
            <w:vAlign w:val="center"/>
          </w:tcPr>
          <w:p w14:paraId="213A5DBE" w14:textId="0A4B40BB"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roofErr w:type="spellStart"/>
            <w:proofErr w:type="gramStart"/>
            <w:r w:rsidRPr="00C320BB">
              <w:rPr>
                <w:rFonts w:ascii="Calibri" w:hAnsi="Calibri" w:cs="Calibri"/>
                <w:i/>
                <w:color w:val="4F81BD" w:themeColor="accent1"/>
                <w:sz w:val="18"/>
                <w:szCs w:val="18"/>
                <w:lang w:val="nl-NL"/>
              </w:rPr>
              <w:t>Subgroup</w:t>
            </w:r>
            <w:proofErr w:type="spellEnd"/>
            <w:r>
              <w:rPr>
                <w:rFonts w:ascii="Calibri" w:hAnsi="Calibri" w:cs="Calibri"/>
                <w:i/>
                <w:color w:val="4F81BD" w:themeColor="accent1"/>
                <w:sz w:val="18"/>
                <w:szCs w:val="18"/>
                <w:lang w:val="nl-NL"/>
              </w:rPr>
              <w:t xml:space="preserve"> /</w:t>
            </w:r>
            <w:proofErr w:type="gramEnd"/>
            <w:r>
              <w:rPr>
                <w:rFonts w:ascii="Calibri" w:hAnsi="Calibri" w:cs="Calibri"/>
                <w:i/>
                <w:color w:val="4F81BD" w:themeColor="accent1"/>
                <w:sz w:val="18"/>
                <w:szCs w:val="18"/>
                <w:lang w:val="nl-NL"/>
              </w:rPr>
              <w:t xml:space="preserve"> </w:t>
            </w:r>
            <w:proofErr w:type="spellStart"/>
            <w:r>
              <w:rPr>
                <w:rFonts w:ascii="Calibri" w:hAnsi="Calibri" w:cs="Calibri"/>
                <w:i/>
                <w:color w:val="4F81BD" w:themeColor="accent1"/>
                <w:sz w:val="18"/>
                <w:szCs w:val="18"/>
                <w:lang w:val="nl-NL"/>
              </w:rPr>
              <w:t>plenary</w:t>
            </w:r>
            <w:proofErr w:type="spellEnd"/>
            <w:r w:rsidRPr="00C320BB">
              <w:rPr>
                <w:rFonts w:ascii="Calibri" w:hAnsi="Calibri" w:cs="Calibri"/>
                <w:i/>
                <w:color w:val="4F81BD" w:themeColor="accent1"/>
                <w:sz w:val="18"/>
                <w:szCs w:val="18"/>
                <w:lang w:val="nl-NL"/>
              </w:rPr>
              <w:t xml:space="preserve"> </w:t>
            </w:r>
            <w:proofErr w:type="spellStart"/>
            <w:r w:rsidRPr="00C320BB">
              <w:rPr>
                <w:rFonts w:ascii="Calibri" w:hAnsi="Calibri" w:cs="Calibri"/>
                <w:i/>
                <w:color w:val="4F81BD" w:themeColor="accent1"/>
                <w:sz w:val="18"/>
                <w:szCs w:val="18"/>
                <w:lang w:val="nl-NL"/>
              </w:rPr>
              <w:t>discussion</w:t>
            </w:r>
            <w:proofErr w:type="spellEnd"/>
          </w:p>
        </w:tc>
        <w:tc>
          <w:tcPr>
            <w:tcW w:w="5221" w:type="dxa"/>
            <w:shd w:val="clear" w:color="auto" w:fill="auto"/>
            <w:vAlign w:val="center"/>
          </w:tcPr>
          <w:p w14:paraId="572B0130" w14:textId="03FEEA94"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b/>
                <w:i/>
                <w:color w:val="4F81BD" w:themeColor="accent1"/>
                <w:sz w:val="18"/>
                <w:szCs w:val="18"/>
                <w:lang w:val="en-US"/>
              </w:rPr>
            </w:pPr>
            <w:r w:rsidRPr="00C320BB">
              <w:rPr>
                <w:rFonts w:ascii="Calibri" w:hAnsi="Calibri" w:cs="Calibri"/>
                <w:i/>
                <w:color w:val="4F81BD" w:themeColor="accent1"/>
                <w:sz w:val="18"/>
                <w:szCs w:val="18"/>
                <w:lang w:val="en-US"/>
              </w:rPr>
              <w:t>Systematic Approach to Interpreting &amp; Reporting of CPET data in Pediatrics</w:t>
            </w:r>
            <w:r>
              <w:rPr>
                <w:rFonts w:ascii="Calibri" w:hAnsi="Calibri" w:cs="Calibri"/>
                <w:i/>
                <w:color w:val="4F81BD" w:themeColor="accent1"/>
                <w:sz w:val="18"/>
                <w:szCs w:val="18"/>
                <w:lang w:val="en-US"/>
              </w:rPr>
              <w:t xml:space="preserve"> (interpretation sessions)</w:t>
            </w:r>
          </w:p>
        </w:tc>
        <w:tc>
          <w:tcPr>
            <w:tcW w:w="2063" w:type="dxa"/>
          </w:tcPr>
          <w:p w14:paraId="0E16E9BF" w14:textId="6579DC6C"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b/>
                <w:i/>
                <w:color w:val="4F81BD" w:themeColor="accent1"/>
                <w:sz w:val="18"/>
                <w:szCs w:val="18"/>
                <w:lang w:val="nl-NL"/>
              </w:rPr>
            </w:pPr>
            <w:r w:rsidRPr="00C320BB">
              <w:rPr>
                <w:rFonts w:ascii="Calibri" w:hAnsi="Calibri" w:cs="Calibri"/>
                <w:i/>
                <w:color w:val="4F81BD" w:themeColor="accent1"/>
                <w:sz w:val="18"/>
                <w:szCs w:val="18"/>
                <w:lang w:val="nl-NL"/>
              </w:rPr>
              <w:t>Marco van Brussel PhD, (Utrecht)</w:t>
            </w:r>
          </w:p>
        </w:tc>
      </w:tr>
      <w:tr w:rsidR="004E2D15" w:rsidRPr="00DD7655" w14:paraId="17BC01FD" w14:textId="2011F4DE" w:rsidTr="00711578">
        <w:tc>
          <w:tcPr>
            <w:tcW w:w="1254" w:type="dxa"/>
            <w:shd w:val="clear" w:color="auto" w:fill="auto"/>
            <w:vAlign w:val="center"/>
          </w:tcPr>
          <w:p w14:paraId="5B375551" w14:textId="23AA66CC"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en-US"/>
              </w:rPr>
              <w:t>17:20</w:t>
            </w:r>
          </w:p>
        </w:tc>
        <w:tc>
          <w:tcPr>
            <w:tcW w:w="2138" w:type="dxa"/>
            <w:shd w:val="clear" w:color="auto" w:fill="auto"/>
            <w:vAlign w:val="center"/>
          </w:tcPr>
          <w:p w14:paraId="74D0E6BB" w14:textId="4CE341FA"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c>
          <w:tcPr>
            <w:tcW w:w="5221" w:type="dxa"/>
            <w:shd w:val="clear" w:color="auto" w:fill="auto"/>
            <w:vAlign w:val="center"/>
          </w:tcPr>
          <w:p w14:paraId="0D3079C4" w14:textId="05B9EFEB" w:rsidR="004E2D15" w:rsidRPr="00E55D25"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 xml:space="preserve">SOCIAL DINNER IN UTRECHT </w:t>
            </w:r>
          </w:p>
        </w:tc>
        <w:tc>
          <w:tcPr>
            <w:tcW w:w="2063" w:type="dxa"/>
          </w:tcPr>
          <w:p w14:paraId="6BEBB021" w14:textId="40C3B6C1"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bl>
    <w:p w14:paraId="621E2EBC" w14:textId="77777777" w:rsidR="003262CF" w:rsidRDefault="003262CF" w:rsidP="00AD2B3A">
      <w:pPr>
        <w:pStyle w:val="Voettekst"/>
        <w:ind w:right="360"/>
        <w:rPr>
          <w:rFonts w:ascii="Calibri" w:hAnsi="Calibri" w:cs="Calibri"/>
          <w:b/>
          <w:color w:val="808080"/>
          <w:sz w:val="18"/>
          <w:szCs w:val="18"/>
          <w:lang w:val="nl-NL"/>
        </w:rPr>
      </w:pPr>
    </w:p>
    <w:p w14:paraId="5A9D11FD" w14:textId="77C24CD7" w:rsidR="00C905F7" w:rsidRPr="00DD7655" w:rsidRDefault="00C905F7" w:rsidP="00AD2B3A">
      <w:pPr>
        <w:pStyle w:val="Voettekst"/>
        <w:ind w:right="36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2110"/>
        <w:gridCol w:w="5279"/>
        <w:gridCol w:w="2063"/>
      </w:tblGrid>
      <w:tr w:rsidR="00B3081F" w:rsidRPr="0028414B" w14:paraId="374E10CE" w14:textId="53636E66" w:rsidTr="00711578">
        <w:tc>
          <w:tcPr>
            <w:tcW w:w="8613" w:type="dxa"/>
            <w:gridSpan w:val="3"/>
            <w:tcBorders>
              <w:top w:val="single" w:sz="4" w:space="0" w:color="000000"/>
              <w:left w:val="single" w:sz="4" w:space="0" w:color="000000"/>
              <w:bottom w:val="single" w:sz="4" w:space="0" w:color="000000"/>
              <w:right w:val="single" w:sz="4" w:space="0" w:color="000000"/>
            </w:tcBorders>
            <w:shd w:val="clear" w:color="auto" w:fill="C6D9F1"/>
          </w:tcPr>
          <w:p w14:paraId="7509219E" w14:textId="780ED717" w:rsidR="00B3081F" w:rsidRDefault="00B3081F" w:rsidP="009C3C28">
            <w:pPr>
              <w:spacing w:after="0"/>
              <w:jc w:val="center"/>
              <w:rPr>
                <w:rFonts w:ascii="Calibri" w:hAnsi="Calibri" w:cs="Helvetica"/>
                <w:b/>
                <w:sz w:val="18"/>
                <w:szCs w:val="18"/>
                <w:lang w:val="en-US"/>
              </w:rPr>
            </w:pPr>
            <w:proofErr w:type="gramStart"/>
            <w:r w:rsidRPr="0028414B">
              <w:rPr>
                <w:rFonts w:ascii="Calibri" w:hAnsi="Calibri" w:cs="Helvetica"/>
                <w:b/>
                <w:sz w:val="18"/>
                <w:szCs w:val="18"/>
                <w:lang w:val="en-US"/>
              </w:rPr>
              <w:t xml:space="preserve">Friday, </w:t>
            </w:r>
            <w:r>
              <w:rPr>
                <w:rFonts w:ascii="Calibri" w:hAnsi="Calibri" w:cs="Helvetica"/>
                <w:b/>
                <w:sz w:val="18"/>
                <w:szCs w:val="18"/>
                <w:lang w:val="en-US"/>
              </w:rPr>
              <w:t xml:space="preserve"> </w:t>
            </w:r>
            <w:r w:rsidR="00CC215E">
              <w:rPr>
                <w:rFonts w:ascii="Calibri" w:hAnsi="Calibri" w:cs="Helvetica"/>
                <w:b/>
                <w:sz w:val="18"/>
                <w:szCs w:val="18"/>
                <w:lang w:val="en-US"/>
              </w:rPr>
              <w:t>2</w:t>
            </w:r>
            <w:r w:rsidR="00DD7655">
              <w:rPr>
                <w:rFonts w:ascii="Calibri" w:hAnsi="Calibri" w:cs="Helvetica"/>
                <w:b/>
                <w:sz w:val="18"/>
                <w:szCs w:val="18"/>
                <w:lang w:val="en-US"/>
              </w:rPr>
              <w:t>3</w:t>
            </w:r>
            <w:proofErr w:type="gramEnd"/>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Lecture room</w:t>
            </w:r>
            <w:r w:rsidR="00DD7655">
              <w:rPr>
                <w:rFonts w:ascii="Calibri" w:hAnsi="Calibri" w:cs="Helvetica"/>
                <w:b/>
                <w:sz w:val="18"/>
                <w:szCs w:val="18"/>
                <w:lang w:val="en-US"/>
              </w:rPr>
              <w:t>:</w:t>
            </w:r>
          </w:p>
          <w:p w14:paraId="3AF3D563" w14:textId="7B20604D" w:rsidR="00D70043" w:rsidRPr="0028414B" w:rsidRDefault="00D70043" w:rsidP="009C3C28">
            <w:pPr>
              <w:spacing w:after="0"/>
              <w:jc w:val="center"/>
              <w:rPr>
                <w:rFonts w:ascii="Calibri" w:hAnsi="Calibri" w:cs="Helvetica"/>
                <w:b/>
                <w:sz w:val="18"/>
                <w:szCs w:val="18"/>
                <w:lang w:val="en-US"/>
              </w:rPr>
            </w:pPr>
            <w:r>
              <w:rPr>
                <w:rFonts w:ascii="Calibri" w:hAnsi="Calibri" w:cs="Helvetica"/>
                <w:b/>
                <w:sz w:val="18"/>
                <w:szCs w:val="18"/>
                <w:lang w:val="en-US"/>
              </w:rPr>
              <w:t>Final day</w:t>
            </w:r>
          </w:p>
        </w:tc>
        <w:tc>
          <w:tcPr>
            <w:tcW w:w="2063" w:type="dxa"/>
            <w:tcBorders>
              <w:top w:val="single" w:sz="4" w:space="0" w:color="000000"/>
              <w:left w:val="single" w:sz="4" w:space="0" w:color="000000"/>
              <w:bottom w:val="single" w:sz="4" w:space="0" w:color="000000"/>
              <w:right w:val="single" w:sz="4" w:space="0" w:color="000000"/>
            </w:tcBorders>
            <w:shd w:val="clear" w:color="auto" w:fill="C6D9F1"/>
          </w:tcPr>
          <w:p w14:paraId="288F202A" w14:textId="77777777" w:rsidR="00B3081F" w:rsidRPr="0028414B" w:rsidRDefault="00B3081F" w:rsidP="009C3C28">
            <w:pPr>
              <w:spacing w:after="0"/>
              <w:jc w:val="center"/>
              <w:rPr>
                <w:rFonts w:ascii="Calibri" w:hAnsi="Calibri" w:cs="Helvetica"/>
                <w:b/>
                <w:sz w:val="18"/>
                <w:szCs w:val="18"/>
                <w:lang w:val="en-US"/>
              </w:rPr>
            </w:pPr>
          </w:p>
        </w:tc>
      </w:tr>
      <w:tr w:rsidR="00B3081F" w:rsidRPr="0028414B" w14:paraId="0092E8E2" w14:textId="15D1AE52" w:rsidTr="00711578">
        <w:tc>
          <w:tcPr>
            <w:tcW w:w="1224" w:type="dxa"/>
            <w:shd w:val="clear" w:color="auto" w:fill="auto"/>
          </w:tcPr>
          <w:p w14:paraId="48E78082"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110" w:type="dxa"/>
            <w:shd w:val="clear" w:color="auto" w:fill="auto"/>
          </w:tcPr>
          <w:p w14:paraId="7439D49D"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279" w:type="dxa"/>
            <w:shd w:val="clear" w:color="auto" w:fill="auto"/>
          </w:tcPr>
          <w:p w14:paraId="699E7F9F"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28194912"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B3081F" w:rsidRPr="0028414B" w14:paraId="5FA86217" w14:textId="6D1503BD" w:rsidTr="00711578">
        <w:tc>
          <w:tcPr>
            <w:tcW w:w="1224" w:type="dxa"/>
            <w:shd w:val="clear" w:color="auto" w:fill="auto"/>
            <w:vAlign w:val="center"/>
          </w:tcPr>
          <w:p w14:paraId="1EFCCBB8" w14:textId="77777777"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9:00-10:30</w:t>
            </w:r>
          </w:p>
        </w:tc>
        <w:tc>
          <w:tcPr>
            <w:tcW w:w="2110" w:type="dxa"/>
            <w:shd w:val="clear" w:color="auto" w:fill="auto"/>
            <w:vAlign w:val="center"/>
          </w:tcPr>
          <w:p w14:paraId="63200C5D" w14:textId="772B1834" w:rsidR="00B3081F" w:rsidRPr="00157405" w:rsidRDefault="00711578" w:rsidP="0071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A</w:t>
            </w:r>
            <w:r w:rsidR="00B3081F" w:rsidRPr="00157405">
              <w:rPr>
                <w:rFonts w:ascii="Calibri" w:hAnsi="Calibri" w:cs="Calibri"/>
                <w:i/>
                <w:color w:val="4F81BD" w:themeColor="accent1"/>
                <w:sz w:val="18"/>
                <w:szCs w:val="18"/>
                <w:lang w:val="en-US"/>
              </w:rPr>
              <w:t>ssignment</w:t>
            </w:r>
          </w:p>
        </w:tc>
        <w:tc>
          <w:tcPr>
            <w:tcW w:w="5279" w:type="dxa"/>
            <w:shd w:val="clear" w:color="auto" w:fill="auto"/>
            <w:vAlign w:val="center"/>
          </w:tcPr>
          <w:p w14:paraId="5F872BCE" w14:textId="4B4C6951" w:rsidR="00B3081F" w:rsidRPr="00157405" w:rsidRDefault="00B3081F" w:rsidP="0071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Preparations for assignment</w:t>
            </w:r>
          </w:p>
        </w:tc>
        <w:tc>
          <w:tcPr>
            <w:tcW w:w="2063" w:type="dxa"/>
          </w:tcPr>
          <w:p w14:paraId="5A3D5F72" w14:textId="725BD530"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r w:rsidR="00F4064D" w:rsidRPr="0028414B" w14:paraId="2D44EDC7" w14:textId="77777777" w:rsidTr="00711578">
        <w:tc>
          <w:tcPr>
            <w:tcW w:w="1224" w:type="dxa"/>
            <w:shd w:val="clear" w:color="auto" w:fill="auto"/>
            <w:vAlign w:val="center"/>
          </w:tcPr>
          <w:p w14:paraId="2FD21018" w14:textId="31FCDFED" w:rsidR="00F4064D" w:rsidRPr="00157405" w:rsidRDefault="00F4064D"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10:30-11:00</w:t>
            </w:r>
          </w:p>
        </w:tc>
        <w:tc>
          <w:tcPr>
            <w:tcW w:w="2110" w:type="dxa"/>
            <w:shd w:val="clear" w:color="auto" w:fill="auto"/>
            <w:vAlign w:val="center"/>
          </w:tcPr>
          <w:p w14:paraId="28C02FD4" w14:textId="012AEEC5" w:rsidR="00F4064D"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279" w:type="dxa"/>
            <w:shd w:val="clear" w:color="auto" w:fill="auto"/>
            <w:vAlign w:val="center"/>
          </w:tcPr>
          <w:p w14:paraId="6FF799F3" w14:textId="77777777" w:rsidR="00F4064D"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08D9F97D" w14:textId="77777777" w:rsidR="00F4064D" w:rsidRPr="002E7BC5" w:rsidRDefault="00F4064D"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B3081F" w:rsidRPr="0028414B" w14:paraId="117F6E3B" w14:textId="7F8386EE" w:rsidTr="00711578">
        <w:tc>
          <w:tcPr>
            <w:tcW w:w="1224" w:type="dxa"/>
            <w:shd w:val="clear" w:color="auto" w:fill="auto"/>
            <w:vAlign w:val="center"/>
          </w:tcPr>
          <w:p w14:paraId="59C7E78B" w14:textId="191681FA"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w:t>
            </w:r>
            <w:r w:rsidR="0026372A" w:rsidRPr="00157405">
              <w:rPr>
                <w:rFonts w:ascii="Calibri" w:hAnsi="Calibri" w:cs="Calibri"/>
                <w:i/>
                <w:color w:val="4F81BD" w:themeColor="accent1"/>
                <w:sz w:val="18"/>
                <w:szCs w:val="18"/>
                <w:lang w:val="en-US"/>
              </w:rPr>
              <w:t>1</w:t>
            </w:r>
            <w:r w:rsidRPr="00157405">
              <w:rPr>
                <w:rFonts w:ascii="Calibri" w:hAnsi="Calibri" w:cs="Calibri"/>
                <w:i/>
                <w:color w:val="4F81BD" w:themeColor="accent1"/>
                <w:sz w:val="18"/>
                <w:szCs w:val="18"/>
                <w:lang w:val="en-US"/>
              </w:rPr>
              <w:t>:</w:t>
            </w:r>
            <w:r w:rsidR="0026372A" w:rsidRPr="00157405">
              <w:rPr>
                <w:rFonts w:ascii="Calibri" w:hAnsi="Calibri" w:cs="Calibri"/>
                <w:i/>
                <w:color w:val="4F81BD" w:themeColor="accent1"/>
                <w:sz w:val="18"/>
                <w:szCs w:val="18"/>
                <w:lang w:val="en-US"/>
              </w:rPr>
              <w:t>00</w:t>
            </w:r>
            <w:r w:rsidRPr="00157405">
              <w:rPr>
                <w:rFonts w:ascii="Calibri" w:hAnsi="Calibri" w:cs="Calibri"/>
                <w:i/>
                <w:color w:val="4F81BD" w:themeColor="accent1"/>
                <w:sz w:val="18"/>
                <w:szCs w:val="18"/>
                <w:lang w:val="en-US"/>
              </w:rPr>
              <w:t>-12:</w:t>
            </w:r>
            <w:r w:rsidR="0026372A" w:rsidRPr="00157405">
              <w:rPr>
                <w:rFonts w:ascii="Calibri" w:hAnsi="Calibri" w:cs="Calibri"/>
                <w:i/>
                <w:color w:val="4F81BD" w:themeColor="accent1"/>
                <w:sz w:val="18"/>
                <w:szCs w:val="18"/>
                <w:lang w:val="en-US"/>
              </w:rPr>
              <w:t>30</w:t>
            </w:r>
          </w:p>
        </w:tc>
        <w:tc>
          <w:tcPr>
            <w:tcW w:w="2110" w:type="dxa"/>
            <w:shd w:val="clear" w:color="auto" w:fill="auto"/>
            <w:vAlign w:val="center"/>
          </w:tcPr>
          <w:p w14:paraId="650A9B82" w14:textId="6B1B181E" w:rsidR="00B3081F"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S</w:t>
            </w:r>
            <w:r w:rsidR="0026372A" w:rsidRPr="00157405">
              <w:rPr>
                <w:rFonts w:ascii="Calibri" w:hAnsi="Calibri" w:cs="Calibri"/>
                <w:i/>
                <w:color w:val="4F81BD" w:themeColor="accent1"/>
                <w:sz w:val="18"/>
                <w:szCs w:val="18"/>
                <w:lang w:val="en-US"/>
              </w:rPr>
              <w:t>ession</w:t>
            </w:r>
          </w:p>
        </w:tc>
        <w:tc>
          <w:tcPr>
            <w:tcW w:w="5279" w:type="dxa"/>
            <w:shd w:val="clear" w:color="auto" w:fill="auto"/>
            <w:vAlign w:val="center"/>
          </w:tcPr>
          <w:p w14:paraId="62FCA629" w14:textId="4F7AB1A4" w:rsidR="00B3081F" w:rsidRPr="00157405" w:rsidRDefault="00B3081F"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Presentations assignment</w:t>
            </w:r>
          </w:p>
        </w:tc>
        <w:tc>
          <w:tcPr>
            <w:tcW w:w="2063" w:type="dxa"/>
          </w:tcPr>
          <w:p w14:paraId="73DC5597" w14:textId="4E733B94"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r w:rsidR="00B3081F" w:rsidRPr="0028414B" w14:paraId="4979A61F" w14:textId="66CC68BB" w:rsidTr="00711578">
        <w:tc>
          <w:tcPr>
            <w:tcW w:w="1224" w:type="dxa"/>
            <w:shd w:val="clear" w:color="auto" w:fill="auto"/>
            <w:vAlign w:val="center"/>
          </w:tcPr>
          <w:p w14:paraId="60B48029" w14:textId="4CC4FEF2"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12:30</w:t>
            </w:r>
            <w:r w:rsidR="00F4064D">
              <w:rPr>
                <w:rFonts w:ascii="Calibri" w:hAnsi="Calibri" w:cs="Calibri"/>
                <w:i/>
                <w:color w:val="4F81BD" w:themeColor="accent1"/>
                <w:sz w:val="18"/>
                <w:szCs w:val="18"/>
                <w:lang w:val="en-US"/>
              </w:rPr>
              <w:t>-13:00</w:t>
            </w:r>
          </w:p>
        </w:tc>
        <w:tc>
          <w:tcPr>
            <w:tcW w:w="2110" w:type="dxa"/>
            <w:shd w:val="clear" w:color="auto" w:fill="auto"/>
            <w:vAlign w:val="center"/>
          </w:tcPr>
          <w:p w14:paraId="07A57D9D" w14:textId="14C550EB" w:rsidR="00B3081F" w:rsidRPr="00157405" w:rsidRDefault="00C320BB"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Lecture</w:t>
            </w:r>
          </w:p>
        </w:tc>
        <w:tc>
          <w:tcPr>
            <w:tcW w:w="5279" w:type="dxa"/>
            <w:shd w:val="clear" w:color="auto" w:fill="auto"/>
            <w:vAlign w:val="center"/>
          </w:tcPr>
          <w:p w14:paraId="72D0A5E8" w14:textId="326DE0EF" w:rsidR="00B3081F" w:rsidRPr="00157405" w:rsidRDefault="00C320BB"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Closing</w:t>
            </w:r>
            <w:r w:rsidR="00855F17">
              <w:rPr>
                <w:rFonts w:ascii="Calibri" w:hAnsi="Calibri" w:cs="Calibri"/>
                <w:i/>
                <w:color w:val="4F81BD" w:themeColor="accent1"/>
                <w:sz w:val="18"/>
                <w:szCs w:val="18"/>
                <w:lang w:val="en-US"/>
              </w:rPr>
              <w:t xml:space="preserve"> and group picture</w:t>
            </w:r>
            <w:r w:rsidRPr="00157405">
              <w:rPr>
                <w:rFonts w:ascii="Calibri" w:hAnsi="Calibri" w:cs="Calibri"/>
                <w:i/>
                <w:color w:val="4F81BD" w:themeColor="accent1"/>
                <w:sz w:val="18"/>
                <w:szCs w:val="18"/>
                <w:lang w:val="en-US"/>
              </w:rPr>
              <w:t xml:space="preserve"> of the </w:t>
            </w:r>
            <w:proofErr w:type="spellStart"/>
            <w:r w:rsidRPr="00157405">
              <w:rPr>
                <w:rFonts w:ascii="Calibri" w:hAnsi="Calibri" w:cs="Calibri"/>
                <w:i/>
                <w:color w:val="4F81BD" w:themeColor="accent1"/>
                <w:sz w:val="18"/>
                <w:szCs w:val="18"/>
                <w:lang w:val="en-US"/>
              </w:rPr>
              <w:t>summerschool</w:t>
            </w:r>
            <w:proofErr w:type="spellEnd"/>
          </w:p>
        </w:tc>
        <w:tc>
          <w:tcPr>
            <w:tcW w:w="2063" w:type="dxa"/>
          </w:tcPr>
          <w:p w14:paraId="4ADAB6E8" w14:textId="7365764C"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r w:rsidR="00B3081F" w:rsidRPr="0028414B" w14:paraId="5A0286B1" w14:textId="43A7CE7A" w:rsidTr="00711578">
        <w:tc>
          <w:tcPr>
            <w:tcW w:w="1224" w:type="dxa"/>
            <w:shd w:val="clear" w:color="auto" w:fill="auto"/>
            <w:vAlign w:val="center"/>
          </w:tcPr>
          <w:p w14:paraId="5AE6E261" w14:textId="6B5259BA" w:rsidR="00B3081F" w:rsidRPr="002875BE" w:rsidRDefault="002875BE"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875BE">
              <w:rPr>
                <w:rFonts w:ascii="Calibri" w:hAnsi="Calibri" w:cs="Calibri"/>
                <w:i/>
                <w:color w:val="4F81BD" w:themeColor="accent1"/>
                <w:sz w:val="18"/>
                <w:szCs w:val="18"/>
                <w:lang w:val="en-US"/>
              </w:rPr>
              <w:t>13:00</w:t>
            </w:r>
            <w:r w:rsidR="00F4064D">
              <w:rPr>
                <w:rFonts w:ascii="Calibri" w:hAnsi="Calibri" w:cs="Calibri"/>
                <w:i/>
                <w:color w:val="4F81BD" w:themeColor="accent1"/>
                <w:sz w:val="18"/>
                <w:szCs w:val="18"/>
                <w:lang w:val="en-US"/>
              </w:rPr>
              <w:t>-14:40</w:t>
            </w:r>
          </w:p>
        </w:tc>
        <w:tc>
          <w:tcPr>
            <w:tcW w:w="2110" w:type="dxa"/>
            <w:shd w:val="clear" w:color="auto" w:fill="auto"/>
            <w:vAlign w:val="center"/>
          </w:tcPr>
          <w:p w14:paraId="66878B63" w14:textId="47E12B4D" w:rsidR="00B3081F" w:rsidRPr="002875BE" w:rsidRDefault="002875BE"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875BE">
              <w:rPr>
                <w:rFonts w:ascii="Calibri" w:hAnsi="Calibri" w:cs="Calibri"/>
                <w:i/>
                <w:color w:val="4F81BD" w:themeColor="accent1"/>
                <w:sz w:val="18"/>
                <w:szCs w:val="18"/>
                <w:lang w:val="en-US"/>
              </w:rPr>
              <w:t>Lunch</w:t>
            </w:r>
          </w:p>
        </w:tc>
        <w:tc>
          <w:tcPr>
            <w:tcW w:w="5279" w:type="dxa"/>
            <w:shd w:val="clear" w:color="auto" w:fill="auto"/>
            <w:vAlign w:val="center"/>
          </w:tcPr>
          <w:p w14:paraId="78FB413C"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c>
          <w:tcPr>
            <w:tcW w:w="2063" w:type="dxa"/>
          </w:tcPr>
          <w:p w14:paraId="17A90340" w14:textId="5C07E1B8"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bl>
    <w:p w14:paraId="639601B0" w14:textId="77777777" w:rsidR="00614857" w:rsidRDefault="00614857">
      <w:pPr>
        <w:rPr>
          <w:rFonts w:ascii="Calibri" w:hAnsi="Calibri"/>
        </w:rPr>
      </w:pPr>
    </w:p>
    <w:p w14:paraId="61E9BA3D" w14:textId="77777777" w:rsidR="00614857" w:rsidRDefault="00614857" w:rsidP="00614857">
      <w:pPr>
        <w:rPr>
          <w:rFonts w:ascii="Calibri" w:hAnsi="Calibri"/>
        </w:rPr>
      </w:pPr>
      <w:r>
        <w:rPr>
          <w:rFonts w:ascii="Calibri" w:hAnsi="Calibri"/>
        </w:rPr>
        <w:t xml:space="preserve">This </w:t>
      </w:r>
      <w:proofErr w:type="spellStart"/>
      <w:r>
        <w:rPr>
          <w:rFonts w:ascii="Calibri" w:hAnsi="Calibri"/>
        </w:rPr>
        <w:t>summerschool</w:t>
      </w:r>
      <w:proofErr w:type="spellEnd"/>
      <w:r>
        <w:rPr>
          <w:rFonts w:ascii="Calibri" w:hAnsi="Calibri"/>
        </w:rPr>
        <w:t xml:space="preserve"> is supported by </w:t>
      </w:r>
      <w:r w:rsidRPr="00B94ECB">
        <w:rPr>
          <w:rFonts w:ascii="Calibri" w:hAnsi="Calibri"/>
          <w:b/>
        </w:rPr>
        <w:t>Dynamics of Youth</w:t>
      </w:r>
      <w:r w:rsidRPr="000A6911">
        <w:rPr>
          <w:rFonts w:ascii="Calibri" w:hAnsi="Calibri"/>
        </w:rPr>
        <w:t xml:space="preserve"> </w:t>
      </w:r>
      <w:r>
        <w:rPr>
          <w:rFonts w:ascii="Calibri" w:hAnsi="Calibri"/>
        </w:rPr>
        <w:t xml:space="preserve">&amp; </w:t>
      </w:r>
      <w:r w:rsidRPr="00B94ECB">
        <w:rPr>
          <w:rFonts w:ascii="Calibri" w:hAnsi="Calibri"/>
          <w:b/>
        </w:rPr>
        <w:t>Child Health</w:t>
      </w:r>
      <w:r>
        <w:rPr>
          <w:rFonts w:ascii="Calibri" w:hAnsi="Calibri"/>
        </w:rPr>
        <w:t xml:space="preserve">. </w:t>
      </w:r>
    </w:p>
    <w:p w14:paraId="5E9A92FF" w14:textId="77777777" w:rsidR="00614857" w:rsidRDefault="00614857" w:rsidP="00614857">
      <w:pPr>
        <w:rPr>
          <w:rFonts w:ascii="Calibri" w:hAnsi="Calibri"/>
        </w:rPr>
      </w:pPr>
      <w:r w:rsidRPr="000A6911">
        <w:rPr>
          <w:rFonts w:ascii="Calibri" w:hAnsi="Calibri"/>
        </w:rPr>
        <w:t>Dynamics of Youth is one of Utrecht University's four strategic themes</w:t>
      </w:r>
      <w:r>
        <w:rPr>
          <w:rFonts w:ascii="Calibri" w:hAnsi="Calibri"/>
        </w:rPr>
        <w:t xml:space="preserve">. </w:t>
      </w:r>
      <w:hyperlink r:id="rId8" w:history="1">
        <w:r w:rsidRPr="00D0645D">
          <w:rPr>
            <w:rStyle w:val="Hyperlink"/>
            <w:rFonts w:ascii="Calibri" w:hAnsi="Calibri"/>
          </w:rPr>
          <w:t>www.uu.nl/doy</w:t>
        </w:r>
      </w:hyperlink>
    </w:p>
    <w:p w14:paraId="6B061C7F" w14:textId="77777777" w:rsidR="00614857" w:rsidRDefault="00614857" w:rsidP="00614857">
      <w:pPr>
        <w:rPr>
          <w:rFonts w:ascii="Calibri" w:hAnsi="Calibri"/>
        </w:rPr>
      </w:pPr>
    </w:p>
    <w:p w14:paraId="7B584B75" w14:textId="77777777" w:rsidR="00614857" w:rsidRDefault="00614857">
      <w:pPr>
        <w:rPr>
          <w:rFonts w:ascii="Calibri" w:hAnsi="Calibri"/>
        </w:rPr>
      </w:pPr>
    </w:p>
    <w:p w14:paraId="7BD628D7" w14:textId="77777777" w:rsidR="00614857" w:rsidRDefault="00614857">
      <w:pPr>
        <w:rPr>
          <w:rFonts w:ascii="Calibri" w:hAnsi="Calibri"/>
        </w:rPr>
      </w:pPr>
    </w:p>
    <w:p w14:paraId="500CC163" w14:textId="0553D319" w:rsidR="00B94ECB" w:rsidRDefault="000A6911">
      <w:pPr>
        <w:rPr>
          <w:rFonts w:ascii="Calibri" w:hAnsi="Calibri"/>
        </w:rPr>
      </w:pPr>
      <w:r>
        <w:rPr>
          <w:rFonts w:ascii="Calibri" w:hAnsi="Calibri"/>
        </w:rPr>
        <w:t>This</w:t>
      </w:r>
      <w:r w:rsidR="004F128C">
        <w:rPr>
          <w:rFonts w:ascii="Calibri" w:hAnsi="Calibri"/>
        </w:rPr>
        <w:t xml:space="preserve"> </w:t>
      </w:r>
      <w:proofErr w:type="spellStart"/>
      <w:r w:rsidR="00B94ECB">
        <w:rPr>
          <w:rFonts w:ascii="Calibri" w:hAnsi="Calibri"/>
        </w:rPr>
        <w:t>summerschool</w:t>
      </w:r>
      <w:proofErr w:type="spellEnd"/>
      <w:r w:rsidR="00B94ECB">
        <w:rPr>
          <w:rFonts w:ascii="Calibri" w:hAnsi="Calibri"/>
        </w:rPr>
        <w:t xml:space="preserve"> is supported by </w:t>
      </w:r>
      <w:r w:rsidR="00710668" w:rsidRPr="00B94ECB">
        <w:rPr>
          <w:rFonts w:ascii="Calibri" w:hAnsi="Calibri"/>
          <w:b/>
        </w:rPr>
        <w:t>Child Health</w:t>
      </w:r>
      <w:r>
        <w:rPr>
          <w:rFonts w:ascii="Calibri" w:hAnsi="Calibri"/>
        </w:rPr>
        <w:t xml:space="preserve">. </w:t>
      </w:r>
    </w:p>
    <w:p w14:paraId="551EFC36" w14:textId="77777777" w:rsidR="00CE1398" w:rsidRDefault="00A42156" w:rsidP="00B94ECB">
      <w:pPr>
        <w:autoSpaceDE w:val="0"/>
        <w:autoSpaceDN w:val="0"/>
        <w:rPr>
          <w:rFonts w:ascii="Calibri" w:hAnsi="Calibri"/>
        </w:rPr>
      </w:pPr>
      <w:r>
        <w:rPr>
          <w:noProof/>
          <w:lang w:val="nl-NL" w:eastAsia="nl-NL"/>
        </w:rPr>
        <w:drawing>
          <wp:inline distT="0" distB="0" distL="0" distR="0" wp14:anchorId="6335FBD3" wp14:editId="0C9381F8">
            <wp:extent cx="2486025" cy="590664"/>
            <wp:effectExtent l="0" t="0" r="0" b="0"/>
            <wp:docPr id="2" name="Afbeelding 1" descr="Chil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120" cy="594488"/>
                    </a:xfrm>
                    <a:prstGeom prst="rect">
                      <a:avLst/>
                    </a:prstGeom>
                    <a:noFill/>
                    <a:ln>
                      <a:noFill/>
                    </a:ln>
                  </pic:spPr>
                </pic:pic>
              </a:graphicData>
            </a:graphic>
          </wp:inline>
        </w:drawing>
      </w:r>
      <w:r w:rsidR="00710668" w:rsidRPr="00710668">
        <w:rPr>
          <w:rFonts w:ascii="Calibri" w:hAnsi="Calibri"/>
        </w:rPr>
        <w:t xml:space="preserve"> </w:t>
      </w:r>
    </w:p>
    <w:p w14:paraId="771B067A" w14:textId="77777777" w:rsidR="00217567" w:rsidRDefault="00217567" w:rsidP="00217567">
      <w:pPr>
        <w:autoSpaceDE w:val="0"/>
        <w:autoSpaceDN w:val="0"/>
        <w:jc w:val="center"/>
        <w:rPr>
          <w:rFonts w:ascii="Calibri" w:hAnsi="Calibri"/>
        </w:rPr>
      </w:pPr>
    </w:p>
    <w:p w14:paraId="0D3B1430" w14:textId="77777777" w:rsidR="00217567" w:rsidRDefault="00217567" w:rsidP="00B94ECB">
      <w:pPr>
        <w:autoSpaceDE w:val="0"/>
        <w:autoSpaceDN w:val="0"/>
        <w:rPr>
          <w:rFonts w:ascii="Calibri" w:hAnsi="Calibri"/>
        </w:rPr>
      </w:pPr>
    </w:p>
    <w:p w14:paraId="20BE8ED8" w14:textId="62D47FE3" w:rsidR="00B94ECB" w:rsidRPr="00076A7E" w:rsidRDefault="00CE1398" w:rsidP="00B94ECB">
      <w:pPr>
        <w:autoSpaceDE w:val="0"/>
        <w:autoSpaceDN w:val="0"/>
        <w:rPr>
          <w:rFonts w:ascii="Segoe UI" w:hAnsi="Segoe UI" w:cs="Segoe UI"/>
          <w:sz w:val="20"/>
          <w:szCs w:val="20"/>
          <w:lang w:val="en-US"/>
        </w:rPr>
      </w:pPr>
      <w:r w:rsidRPr="00217567">
        <w:rPr>
          <w:rFonts w:ascii="Calibri" w:hAnsi="Calibri"/>
        </w:rPr>
        <w:br w:type="page"/>
      </w:r>
      <w:r w:rsidR="00B94ECB">
        <w:rPr>
          <w:rFonts w:ascii="Segoe UI" w:hAnsi="Segoe UI" w:cs="Segoe UI"/>
          <w:b/>
          <w:bCs/>
          <w:lang w:val="en-US"/>
        </w:rPr>
        <w:lastRenderedPageBreak/>
        <w:t>Ab</w:t>
      </w:r>
      <w:r w:rsidR="00B94ECB" w:rsidRPr="00076A7E">
        <w:rPr>
          <w:rFonts w:ascii="Segoe UI" w:hAnsi="Segoe UI" w:cs="Segoe UI"/>
          <w:b/>
          <w:bCs/>
          <w:lang w:val="en-US"/>
        </w:rPr>
        <w:t>out the research program ‘Child Health’</w:t>
      </w:r>
    </w:p>
    <w:p w14:paraId="497AA52C" w14:textId="77777777" w:rsidR="00B94ECB" w:rsidRPr="00C8299A" w:rsidRDefault="00B94ECB" w:rsidP="00B94ECB">
      <w:pPr>
        <w:autoSpaceDE w:val="0"/>
        <w:autoSpaceDN w:val="0"/>
        <w:rPr>
          <w:rFonts w:ascii="Segoe UI" w:hAnsi="Segoe UI" w:cs="Segoe UI"/>
          <w:sz w:val="16"/>
          <w:szCs w:val="20"/>
          <w:lang w:val="en-US"/>
        </w:rPr>
      </w:pPr>
      <w:r w:rsidRPr="00C8299A">
        <w:rPr>
          <w:rFonts w:ascii="Segoe UI" w:hAnsi="Segoe UI" w:cs="Segoe UI"/>
          <w:sz w:val="16"/>
          <w:szCs w:val="20"/>
          <w:lang w:val="en-US"/>
        </w:rPr>
        <w:t>The UMC Utrecht is a center of excellence and has the formal position to deliver specialized care (so-called ‘</w:t>
      </w:r>
      <w:proofErr w:type="spellStart"/>
      <w:r w:rsidRPr="00C8299A">
        <w:rPr>
          <w:rFonts w:ascii="Segoe UI" w:hAnsi="Segoe UI" w:cs="Segoe UI"/>
          <w:sz w:val="16"/>
          <w:szCs w:val="20"/>
          <w:lang w:val="en-US"/>
        </w:rPr>
        <w:t>topreferente</w:t>
      </w:r>
      <w:proofErr w:type="spellEnd"/>
      <w:r w:rsidRPr="00C8299A">
        <w:rPr>
          <w:rFonts w:ascii="Segoe UI" w:hAnsi="Segoe UI" w:cs="Segoe UI"/>
          <w:sz w:val="16"/>
          <w:szCs w:val="20"/>
          <w:lang w:val="en-US"/>
        </w:rPr>
        <w:t xml:space="preserve"> </w:t>
      </w:r>
      <w:proofErr w:type="spellStart"/>
      <w:r w:rsidRPr="00C8299A">
        <w:rPr>
          <w:rFonts w:ascii="Segoe UI" w:hAnsi="Segoe UI" w:cs="Segoe UI"/>
          <w:sz w:val="16"/>
          <w:szCs w:val="20"/>
          <w:lang w:val="en-US"/>
        </w:rPr>
        <w:t>zorg</w:t>
      </w:r>
      <w:proofErr w:type="spellEnd"/>
      <w:r w:rsidRPr="00C8299A">
        <w:rPr>
          <w:rFonts w:ascii="Segoe UI" w:hAnsi="Segoe UI" w:cs="Segoe UI"/>
          <w:sz w:val="16"/>
          <w:szCs w:val="20"/>
          <w:lang w:val="en-US"/>
        </w:rPr>
        <w:t>’). Continuous improvement of high quality of care can only be achieved by high standards of scientific research and a clear focus on specific disease areas.</w:t>
      </w:r>
    </w:p>
    <w:p w14:paraId="011F6560" w14:textId="77777777" w:rsidR="00B94ECB" w:rsidRPr="00C8299A" w:rsidRDefault="00B94ECB" w:rsidP="00B94ECB">
      <w:pPr>
        <w:autoSpaceDE w:val="0"/>
        <w:autoSpaceDN w:val="0"/>
        <w:rPr>
          <w:rFonts w:ascii="Segoe UI" w:hAnsi="Segoe UI" w:cs="Segoe UI"/>
          <w:sz w:val="16"/>
          <w:szCs w:val="20"/>
          <w:lang w:val="en-US"/>
        </w:rPr>
      </w:pPr>
      <w:r w:rsidRPr="00C8299A">
        <w:rPr>
          <w:rFonts w:ascii="Segoe UI" w:hAnsi="Segoe UI" w:cs="Segoe UI"/>
          <w:sz w:val="16"/>
          <w:szCs w:val="20"/>
          <w:lang w:val="en-US"/>
        </w:rPr>
        <w:t xml:space="preserve">All diseases in focus of the Child Health program are characterized by their influence on the individuals’ entire lifespan. These disorders often start at the beginning of life, or even before birth, and can have consequences far into adulthood. Within the Child Health program the ‘Cycle of Life’ approach is strongly intertwined with the so called ‘Cycle of Innovation’. In this ‘Cycle </w:t>
      </w:r>
      <w:proofErr w:type="gramStart"/>
      <w:r w:rsidRPr="00C8299A">
        <w:rPr>
          <w:rFonts w:ascii="Segoe UI" w:hAnsi="Segoe UI" w:cs="Segoe UI"/>
          <w:sz w:val="16"/>
          <w:szCs w:val="20"/>
          <w:lang w:val="en-US"/>
        </w:rPr>
        <w:t>of  Innovation</w:t>
      </w:r>
      <w:proofErr w:type="gramEnd"/>
      <w:r w:rsidRPr="00C8299A">
        <w:rPr>
          <w:rFonts w:ascii="Segoe UI" w:hAnsi="Segoe UI" w:cs="Segoe UI"/>
          <w:sz w:val="16"/>
          <w:szCs w:val="20"/>
          <w:lang w:val="en-US"/>
        </w:rPr>
        <w:t>’ ambitious interdisciplinary teams of patients, clinicians and investigators – from bench to bedside to society - strive to develop and implement novel approaches for treatment, (early) diagnosis, prognosis and monitoring of maternal health and children with chronic diseases to fulfill unmet medical and psychosocial needs, to improve the lives of these women, (unborn) chronically ill children and their relatives. Both cycles interact at any moment in our hospital.</w:t>
      </w:r>
    </w:p>
    <w:p w14:paraId="2C80C5EE" w14:textId="11F10B9D" w:rsidR="001724DA" w:rsidRDefault="00B94ECB" w:rsidP="00F91178">
      <w:pPr>
        <w:autoSpaceDE w:val="0"/>
        <w:autoSpaceDN w:val="0"/>
        <w:rPr>
          <w:rFonts w:ascii="Segoe UI" w:hAnsi="Segoe UI" w:cs="Segoe UI"/>
          <w:sz w:val="16"/>
          <w:szCs w:val="20"/>
          <w:lang w:val="en-US"/>
        </w:rPr>
      </w:pPr>
      <w:r w:rsidRPr="00C8299A">
        <w:rPr>
          <w:rFonts w:ascii="Segoe UI" w:hAnsi="Segoe UI" w:cs="Segoe UI"/>
          <w:sz w:val="16"/>
          <w:szCs w:val="20"/>
          <w:lang w:val="en-US"/>
        </w:rPr>
        <w:t>The Child Health program links top referent care for pediatric and maternal patient groups to interdisciplinary research from fundamental to translational to longitudinal applied medical research. All maternal and pediatric chronic diseases in focus of the Child Health program share that they start in early beginning of life and can have consequences far into adulthood. These patient-focus areas are: periconceptional, ante- and perinatal damage, congenital and hereditary disorders, severe inflammatory disorders and oncology.</w:t>
      </w:r>
      <w:r w:rsidR="00F773EB">
        <w:rPr>
          <w:rFonts w:ascii="Calibri" w:hAnsi="Calibri" w:cs="Helvetica"/>
          <w:b/>
          <w:i/>
          <w:sz w:val="28"/>
          <w:szCs w:val="28"/>
          <w:lang w:val="en-US"/>
        </w:rPr>
        <w:tab/>
      </w:r>
    </w:p>
    <w:p w14:paraId="67574BDE" w14:textId="1B066894" w:rsidR="0079199C" w:rsidRPr="0079199C" w:rsidRDefault="0079199C" w:rsidP="0079199C">
      <w:pPr>
        <w:rPr>
          <w:rFonts w:ascii="Calibri" w:hAnsi="Calibri" w:cs="Helvetica"/>
          <w:sz w:val="28"/>
          <w:szCs w:val="28"/>
          <w:lang w:val="en-US"/>
        </w:rPr>
      </w:pPr>
    </w:p>
    <w:p w14:paraId="5FE6C2F1" w14:textId="32D174D6" w:rsidR="0079199C" w:rsidRPr="0079199C" w:rsidRDefault="0079199C" w:rsidP="0079199C">
      <w:pPr>
        <w:rPr>
          <w:rFonts w:ascii="Calibri" w:hAnsi="Calibri" w:cs="Helvetica"/>
          <w:sz w:val="28"/>
          <w:szCs w:val="28"/>
          <w:lang w:val="en-US"/>
        </w:rPr>
      </w:pPr>
    </w:p>
    <w:p w14:paraId="287C150E" w14:textId="3B406F5C" w:rsidR="0079199C" w:rsidRPr="0079199C" w:rsidRDefault="0079199C" w:rsidP="0079199C">
      <w:pPr>
        <w:rPr>
          <w:rFonts w:ascii="Calibri" w:hAnsi="Calibri" w:cs="Helvetica"/>
          <w:sz w:val="28"/>
          <w:szCs w:val="28"/>
          <w:lang w:val="en-US"/>
        </w:rPr>
      </w:pPr>
    </w:p>
    <w:p w14:paraId="31FCFBE2" w14:textId="5157D050" w:rsidR="0079199C" w:rsidRPr="0079199C" w:rsidRDefault="0079199C" w:rsidP="0079199C">
      <w:pPr>
        <w:rPr>
          <w:rFonts w:ascii="Calibri" w:hAnsi="Calibri" w:cs="Helvetica"/>
          <w:sz w:val="28"/>
          <w:szCs w:val="28"/>
          <w:lang w:val="en-US"/>
        </w:rPr>
      </w:pPr>
    </w:p>
    <w:p w14:paraId="30DF6448" w14:textId="0516E21F" w:rsidR="0079199C" w:rsidRPr="0079199C" w:rsidRDefault="0079199C" w:rsidP="0079199C">
      <w:pPr>
        <w:rPr>
          <w:rFonts w:ascii="Calibri" w:hAnsi="Calibri" w:cs="Helvetica"/>
          <w:sz w:val="28"/>
          <w:szCs w:val="28"/>
          <w:lang w:val="en-US"/>
        </w:rPr>
      </w:pPr>
    </w:p>
    <w:p w14:paraId="59ED6912" w14:textId="03E4BF05" w:rsidR="0079199C" w:rsidRPr="0079199C" w:rsidRDefault="0079199C" w:rsidP="0079199C">
      <w:pPr>
        <w:rPr>
          <w:rFonts w:ascii="Calibri" w:hAnsi="Calibri" w:cs="Helvetica"/>
          <w:sz w:val="28"/>
          <w:szCs w:val="28"/>
          <w:lang w:val="en-US"/>
        </w:rPr>
      </w:pPr>
    </w:p>
    <w:p w14:paraId="7980D05F" w14:textId="5DC6B722" w:rsidR="0079199C" w:rsidRPr="0079199C" w:rsidRDefault="0079199C" w:rsidP="0079199C">
      <w:pPr>
        <w:rPr>
          <w:rFonts w:ascii="Calibri" w:hAnsi="Calibri" w:cs="Helvetica"/>
          <w:sz w:val="28"/>
          <w:szCs w:val="28"/>
          <w:lang w:val="en-US"/>
        </w:rPr>
      </w:pPr>
    </w:p>
    <w:p w14:paraId="2B6C7F7A" w14:textId="7C6322EA" w:rsidR="0079199C" w:rsidRPr="0079199C" w:rsidRDefault="0079199C" w:rsidP="0079199C">
      <w:pPr>
        <w:rPr>
          <w:rFonts w:ascii="Calibri" w:hAnsi="Calibri" w:cs="Helvetica"/>
          <w:sz w:val="28"/>
          <w:szCs w:val="28"/>
          <w:lang w:val="en-US"/>
        </w:rPr>
      </w:pPr>
    </w:p>
    <w:p w14:paraId="023F62AC" w14:textId="54B9171B" w:rsidR="0079199C" w:rsidRPr="0079199C" w:rsidRDefault="0079199C" w:rsidP="0079199C">
      <w:pPr>
        <w:rPr>
          <w:rFonts w:ascii="Calibri" w:hAnsi="Calibri" w:cs="Helvetica"/>
          <w:sz w:val="28"/>
          <w:szCs w:val="28"/>
          <w:lang w:val="en-US"/>
        </w:rPr>
      </w:pPr>
    </w:p>
    <w:p w14:paraId="5BB8509C" w14:textId="48F94D6F" w:rsidR="0079199C" w:rsidRPr="0079199C" w:rsidRDefault="0079199C" w:rsidP="0079199C">
      <w:pPr>
        <w:rPr>
          <w:rFonts w:ascii="Calibri" w:hAnsi="Calibri" w:cs="Helvetica"/>
          <w:sz w:val="28"/>
          <w:szCs w:val="28"/>
          <w:lang w:val="en-US"/>
        </w:rPr>
      </w:pPr>
    </w:p>
    <w:p w14:paraId="1F1C7038" w14:textId="2109E678" w:rsidR="0079199C" w:rsidRPr="0079199C" w:rsidRDefault="0079199C" w:rsidP="0079199C">
      <w:pPr>
        <w:rPr>
          <w:rFonts w:ascii="Calibri" w:hAnsi="Calibri" w:cs="Helvetica"/>
          <w:sz w:val="28"/>
          <w:szCs w:val="28"/>
          <w:lang w:val="en-US"/>
        </w:rPr>
      </w:pPr>
    </w:p>
    <w:p w14:paraId="13DB4012" w14:textId="5D35A809" w:rsidR="0079199C" w:rsidRPr="0079199C" w:rsidRDefault="0079199C" w:rsidP="0079199C">
      <w:pPr>
        <w:rPr>
          <w:rFonts w:ascii="Calibri" w:hAnsi="Calibri" w:cs="Helvetica"/>
          <w:sz w:val="28"/>
          <w:szCs w:val="28"/>
          <w:lang w:val="en-US"/>
        </w:rPr>
      </w:pPr>
    </w:p>
    <w:p w14:paraId="6E7C55A1" w14:textId="32EE0510" w:rsidR="0079199C" w:rsidRPr="0079199C" w:rsidRDefault="0079199C" w:rsidP="0079199C">
      <w:pPr>
        <w:rPr>
          <w:rFonts w:ascii="Calibri" w:hAnsi="Calibri" w:cs="Helvetica"/>
          <w:sz w:val="28"/>
          <w:szCs w:val="28"/>
          <w:lang w:val="en-US"/>
        </w:rPr>
      </w:pPr>
    </w:p>
    <w:p w14:paraId="70450F26" w14:textId="24632AEE" w:rsidR="0079199C" w:rsidRPr="0079199C" w:rsidRDefault="0079199C" w:rsidP="0079199C">
      <w:pPr>
        <w:rPr>
          <w:rFonts w:ascii="Calibri" w:hAnsi="Calibri" w:cs="Helvetica"/>
          <w:sz w:val="28"/>
          <w:szCs w:val="28"/>
          <w:lang w:val="en-US"/>
        </w:rPr>
      </w:pPr>
    </w:p>
    <w:p w14:paraId="0B72A556" w14:textId="483D828C" w:rsidR="0079199C" w:rsidRPr="0079199C" w:rsidRDefault="0079199C" w:rsidP="0079199C">
      <w:pPr>
        <w:rPr>
          <w:rFonts w:ascii="Calibri" w:hAnsi="Calibri" w:cs="Helvetica"/>
          <w:sz w:val="28"/>
          <w:szCs w:val="28"/>
          <w:lang w:val="en-US"/>
        </w:rPr>
      </w:pPr>
    </w:p>
    <w:p w14:paraId="7AC61870" w14:textId="1CA469E4" w:rsidR="0079199C" w:rsidRPr="0079199C" w:rsidRDefault="0079199C" w:rsidP="0079199C">
      <w:pPr>
        <w:rPr>
          <w:rFonts w:ascii="Calibri" w:hAnsi="Calibri" w:cs="Helvetica"/>
          <w:sz w:val="28"/>
          <w:szCs w:val="28"/>
          <w:lang w:val="en-US"/>
        </w:rPr>
      </w:pPr>
    </w:p>
    <w:p w14:paraId="6A7F0433" w14:textId="25D11775" w:rsidR="0079199C" w:rsidRPr="0079199C" w:rsidRDefault="0079199C" w:rsidP="0079199C">
      <w:pPr>
        <w:rPr>
          <w:rFonts w:ascii="Calibri" w:hAnsi="Calibri" w:cs="Helvetica"/>
          <w:sz w:val="28"/>
          <w:szCs w:val="28"/>
          <w:lang w:val="en-US"/>
        </w:rPr>
      </w:pPr>
    </w:p>
    <w:p w14:paraId="617DB1CD" w14:textId="2E1AFE8F" w:rsidR="0079199C" w:rsidRPr="0079199C" w:rsidRDefault="0079199C" w:rsidP="0079199C">
      <w:pPr>
        <w:rPr>
          <w:rFonts w:ascii="Calibri" w:hAnsi="Calibri" w:cs="Helvetica"/>
          <w:sz w:val="28"/>
          <w:szCs w:val="28"/>
          <w:lang w:val="en-US"/>
        </w:rPr>
      </w:pPr>
    </w:p>
    <w:p w14:paraId="5CA47BCE" w14:textId="2D2E6F18" w:rsidR="0079199C" w:rsidRPr="0079199C" w:rsidRDefault="0079199C" w:rsidP="0079199C">
      <w:pPr>
        <w:rPr>
          <w:rFonts w:ascii="Calibri" w:hAnsi="Calibri" w:cs="Helvetica"/>
          <w:sz w:val="28"/>
          <w:szCs w:val="28"/>
          <w:lang w:val="en-US"/>
        </w:rPr>
      </w:pPr>
    </w:p>
    <w:p w14:paraId="6968BCB7" w14:textId="721C9FE1" w:rsidR="0079199C" w:rsidRPr="0079199C" w:rsidRDefault="0079199C" w:rsidP="0079199C">
      <w:pPr>
        <w:rPr>
          <w:rFonts w:ascii="Calibri" w:hAnsi="Calibri" w:cs="Helvetica"/>
          <w:sz w:val="28"/>
          <w:szCs w:val="28"/>
          <w:lang w:val="en-US"/>
        </w:rPr>
      </w:pPr>
    </w:p>
    <w:p w14:paraId="4F2E6E0D" w14:textId="373CE810" w:rsidR="0079199C" w:rsidRDefault="0079199C" w:rsidP="0043583C">
      <w:pPr>
        <w:tabs>
          <w:tab w:val="left" w:pos="4154"/>
          <w:tab w:val="left" w:pos="5691"/>
        </w:tabs>
        <w:rPr>
          <w:rFonts w:ascii="Calibri" w:hAnsi="Calibri" w:cs="Helvetica"/>
          <w:sz w:val="28"/>
          <w:szCs w:val="28"/>
          <w:lang w:val="en-US"/>
        </w:rPr>
      </w:pPr>
      <w:r>
        <w:rPr>
          <w:rFonts w:ascii="Calibri" w:hAnsi="Calibri" w:cs="Helvetica"/>
          <w:sz w:val="28"/>
          <w:szCs w:val="28"/>
          <w:lang w:val="en-US"/>
        </w:rPr>
        <w:tab/>
      </w:r>
      <w:r w:rsidR="0043583C">
        <w:rPr>
          <w:rFonts w:ascii="Calibri" w:hAnsi="Calibri" w:cs="Helvetica"/>
          <w:sz w:val="28"/>
          <w:szCs w:val="28"/>
          <w:lang w:val="en-US"/>
        </w:rPr>
        <w:tab/>
      </w:r>
    </w:p>
    <w:p w14:paraId="4D7A3293" w14:textId="63F300D3" w:rsidR="001C5856" w:rsidRDefault="001C5856" w:rsidP="0079199C">
      <w:pPr>
        <w:tabs>
          <w:tab w:val="left" w:pos="4154"/>
        </w:tabs>
        <w:rPr>
          <w:rFonts w:ascii="Calibri" w:hAnsi="Calibri" w:cs="Helvetica"/>
          <w:sz w:val="28"/>
          <w:szCs w:val="28"/>
          <w:lang w:val="en-US"/>
        </w:rPr>
      </w:pPr>
    </w:p>
    <w:p w14:paraId="09271605" w14:textId="08536C15" w:rsidR="002249FA" w:rsidRPr="00E55D25" w:rsidRDefault="002249FA" w:rsidP="0079199C">
      <w:pPr>
        <w:tabs>
          <w:tab w:val="left" w:pos="4154"/>
        </w:tabs>
        <w:rPr>
          <w:rFonts w:ascii="Calibri" w:hAnsi="Calibri" w:cs="Helvetica"/>
          <w:sz w:val="28"/>
          <w:szCs w:val="28"/>
          <w:lang w:val="en-US"/>
        </w:rPr>
      </w:pPr>
      <w:r w:rsidRPr="00E55D25">
        <w:rPr>
          <w:rFonts w:ascii="Calibri" w:hAnsi="Calibri" w:cs="Calibri"/>
          <w:color w:val="212121"/>
          <w:sz w:val="22"/>
          <w:szCs w:val="22"/>
          <w:lang w:val="en-US"/>
        </w:rPr>
        <w:t xml:space="preserve"> </w:t>
      </w:r>
    </w:p>
    <w:sectPr w:rsidR="002249FA" w:rsidRPr="00E55D25" w:rsidSect="00AD2B3A">
      <w:headerReference w:type="default" r:id="rId10"/>
      <w:footerReference w:type="even" r:id="rId11"/>
      <w:footerReference w:type="default" r:id="rId12"/>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955E" w14:textId="77777777" w:rsidR="00C62818" w:rsidRDefault="00C62818" w:rsidP="00C050A5">
      <w:pPr>
        <w:spacing w:after="0"/>
      </w:pPr>
      <w:r>
        <w:separator/>
      </w:r>
    </w:p>
  </w:endnote>
  <w:endnote w:type="continuationSeparator" w:id="0">
    <w:p w14:paraId="26FDE9F6" w14:textId="77777777" w:rsidR="00C62818" w:rsidRDefault="00C62818" w:rsidP="00C05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DE1F" w14:textId="77777777" w:rsidR="00AD2B3A" w:rsidRDefault="00AD2B3A" w:rsidP="00B254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0D2DF1" w14:textId="77777777" w:rsidR="00AD2B3A" w:rsidRDefault="00AD2B3A" w:rsidP="004F174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AF62" w14:textId="77777777" w:rsidR="00AD2B3A" w:rsidRDefault="00AD2B3A" w:rsidP="00B254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381D">
      <w:rPr>
        <w:rStyle w:val="Paginanummer"/>
        <w:noProof/>
      </w:rPr>
      <w:t>2</w:t>
    </w:r>
    <w:r>
      <w:rPr>
        <w:rStyle w:val="Paginanummer"/>
      </w:rPr>
      <w:fldChar w:fldCharType="end"/>
    </w:r>
  </w:p>
  <w:p w14:paraId="14063D0A" w14:textId="4EE65838" w:rsidR="00AD2B3A" w:rsidRPr="00274E7C" w:rsidRDefault="009B77AB" w:rsidP="00F017AE">
    <w:pPr>
      <w:pStyle w:val="Voettekst"/>
      <w:ind w:right="360"/>
      <w:jc w:val="center"/>
      <w:rPr>
        <w:rFonts w:ascii="Calibri" w:hAnsi="Calibri" w:cs="Calibri"/>
      </w:rPr>
    </w:pPr>
    <w:r>
      <w:rPr>
        <w:rFonts w:ascii="Calibri" w:hAnsi="Calibri" w:cs="Calibri"/>
      </w:rPr>
      <w:t>Draft</w:t>
    </w:r>
    <w:r w:rsidR="00274E7C">
      <w:rPr>
        <w:rFonts w:ascii="Calibri" w:hAnsi="Calibri" w:cs="Calibri"/>
      </w:rPr>
      <w:t xml:space="preserve"> program | v</w:t>
    </w:r>
    <w:r w:rsidR="00274E7C" w:rsidRPr="00274E7C">
      <w:rPr>
        <w:rFonts w:ascii="Calibri" w:hAnsi="Calibri" w:cs="Calibri"/>
      </w:rPr>
      <w:t>ersion</w:t>
    </w:r>
    <w:r w:rsidR="00D40D12">
      <w:rPr>
        <w:rFonts w:ascii="Calibri" w:hAnsi="Calibri" w:cs="Calibri"/>
      </w:rPr>
      <w:t xml:space="preserve"> </w:t>
    </w:r>
    <w:r w:rsidR="0043583C">
      <w:rPr>
        <w:rFonts w:ascii="Calibri" w:hAnsi="Calibri" w:cs="Calibri"/>
      </w:rPr>
      <w:t>3</w:t>
    </w:r>
    <w:r w:rsidR="00274E7C" w:rsidRPr="00274E7C">
      <w:rPr>
        <w:rFonts w:ascii="Calibri" w:hAnsi="Calibri" w:cs="Calibri"/>
      </w:rPr>
      <w:t xml:space="preserve"> </w:t>
    </w:r>
    <w:r w:rsidR="00274E7C">
      <w:rPr>
        <w:rFonts w:ascii="Calibri" w:hAnsi="Calibri" w:cs="Calibri"/>
      </w:rPr>
      <w:t>|</w:t>
    </w:r>
    <w:r w:rsidR="0043583C">
      <w:rPr>
        <w:rFonts w:ascii="Calibri" w:hAnsi="Calibri" w:cs="Calibri"/>
      </w:rPr>
      <w:t>30</w:t>
    </w:r>
    <w:r>
      <w:rPr>
        <w:rFonts w:ascii="Calibri" w:hAnsi="Calibri" w:cs="Calibri"/>
      </w:rPr>
      <w:t>-</w:t>
    </w:r>
    <w:r w:rsidR="0043583C">
      <w:rPr>
        <w:rFonts w:ascii="Calibri" w:hAnsi="Calibri" w:cs="Calibri"/>
      </w:rPr>
      <w:t>6</w:t>
    </w:r>
    <w:r w:rsidR="00274E7C" w:rsidRPr="00274E7C">
      <w:rPr>
        <w:rFonts w:ascii="Calibri" w:hAnsi="Calibri" w:cs="Calibri"/>
      </w:rPr>
      <w:t>-</w:t>
    </w:r>
    <w:r w:rsidR="00BA69B5">
      <w:rPr>
        <w:rFonts w:ascii="Calibri" w:hAnsi="Calibri" w:cs="Calibri"/>
      </w:rPr>
      <w:t>202</w:t>
    </w:r>
    <w:r w:rsidR="00DD3843">
      <w:rPr>
        <w:rFonts w:ascii="Calibri" w:hAnsi="Calibri" w:cs="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7655" w14:textId="77777777" w:rsidR="00C62818" w:rsidRDefault="00C62818" w:rsidP="00C050A5">
      <w:pPr>
        <w:spacing w:after="0"/>
      </w:pPr>
      <w:r>
        <w:separator/>
      </w:r>
    </w:p>
  </w:footnote>
  <w:footnote w:type="continuationSeparator" w:id="0">
    <w:p w14:paraId="24497E3A" w14:textId="77777777" w:rsidR="00C62818" w:rsidRDefault="00C62818" w:rsidP="00C050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55DE" w14:textId="77777777" w:rsidR="00AD2B3A" w:rsidRPr="00064DC8" w:rsidRDefault="00A42156">
    <w:pPr>
      <w:pStyle w:val="Koptekst"/>
    </w:pPr>
    <w:r>
      <w:rPr>
        <w:noProof/>
        <w:lang w:val="nl-NL" w:eastAsia="nl-NL"/>
      </w:rPr>
      <w:drawing>
        <wp:anchor distT="0" distB="0" distL="114300" distR="114300" simplePos="0" relativeHeight="251657728" behindDoc="0" locked="0" layoutInCell="1" allowOverlap="1" wp14:anchorId="34E02DCB" wp14:editId="174993E0">
          <wp:simplePos x="0" y="0"/>
          <wp:positionH relativeFrom="column">
            <wp:posOffset>3819525</wp:posOffset>
          </wp:positionH>
          <wp:positionV relativeFrom="paragraph">
            <wp:posOffset>153035</wp:posOffset>
          </wp:positionV>
          <wp:extent cx="3218815" cy="864235"/>
          <wp:effectExtent l="0" t="0" r="635" b="0"/>
          <wp:wrapSquare wrapText="bothSides"/>
          <wp:docPr id="1" name="Afbeelding 1" descr="SSlogo zonder scha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 zonder schad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86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97C"/>
    <w:multiLevelType w:val="hybridMultilevel"/>
    <w:tmpl w:val="9000E1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B831A9"/>
    <w:multiLevelType w:val="hybridMultilevel"/>
    <w:tmpl w:val="AF1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65653">
    <w:abstractNumId w:val="1"/>
  </w:num>
  <w:num w:numId="2" w16cid:durableId="5651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1"/>
    <w:rsid w:val="00004E9D"/>
    <w:rsid w:val="00007A62"/>
    <w:rsid w:val="000103E3"/>
    <w:rsid w:val="00012936"/>
    <w:rsid w:val="000129BC"/>
    <w:rsid w:val="000241DF"/>
    <w:rsid w:val="000248DF"/>
    <w:rsid w:val="00031624"/>
    <w:rsid w:val="00057551"/>
    <w:rsid w:val="00061708"/>
    <w:rsid w:val="00064DC8"/>
    <w:rsid w:val="000677CB"/>
    <w:rsid w:val="000A1D54"/>
    <w:rsid w:val="000A6911"/>
    <w:rsid w:val="000B1B60"/>
    <w:rsid w:val="000C67F0"/>
    <w:rsid w:val="000E0724"/>
    <w:rsid w:val="000E4AE6"/>
    <w:rsid w:val="000E76DC"/>
    <w:rsid w:val="001204D6"/>
    <w:rsid w:val="00120877"/>
    <w:rsid w:val="00121B9C"/>
    <w:rsid w:val="0013356E"/>
    <w:rsid w:val="00140605"/>
    <w:rsid w:val="00145D7C"/>
    <w:rsid w:val="00157405"/>
    <w:rsid w:val="00164EE1"/>
    <w:rsid w:val="001724DA"/>
    <w:rsid w:val="00176A83"/>
    <w:rsid w:val="00176D54"/>
    <w:rsid w:val="001A3660"/>
    <w:rsid w:val="001B1EDC"/>
    <w:rsid w:val="001C5856"/>
    <w:rsid w:val="001E039F"/>
    <w:rsid w:val="001E2731"/>
    <w:rsid w:val="001F3014"/>
    <w:rsid w:val="001F62E3"/>
    <w:rsid w:val="0020699D"/>
    <w:rsid w:val="002111BC"/>
    <w:rsid w:val="00217567"/>
    <w:rsid w:val="002238E0"/>
    <w:rsid w:val="002249FA"/>
    <w:rsid w:val="002265AF"/>
    <w:rsid w:val="00237279"/>
    <w:rsid w:val="00240B39"/>
    <w:rsid w:val="00253DA4"/>
    <w:rsid w:val="00256D6F"/>
    <w:rsid w:val="0026372A"/>
    <w:rsid w:val="00267842"/>
    <w:rsid w:val="00267B09"/>
    <w:rsid w:val="00267C60"/>
    <w:rsid w:val="00272DD5"/>
    <w:rsid w:val="00274E7C"/>
    <w:rsid w:val="00275214"/>
    <w:rsid w:val="00275DAE"/>
    <w:rsid w:val="0027657E"/>
    <w:rsid w:val="0028414B"/>
    <w:rsid w:val="002875BE"/>
    <w:rsid w:val="002A7103"/>
    <w:rsid w:val="002C022A"/>
    <w:rsid w:val="002C0D9A"/>
    <w:rsid w:val="002C4B41"/>
    <w:rsid w:val="002C508B"/>
    <w:rsid w:val="002D4160"/>
    <w:rsid w:val="002D7982"/>
    <w:rsid w:val="002E7BC5"/>
    <w:rsid w:val="00304A28"/>
    <w:rsid w:val="00311D56"/>
    <w:rsid w:val="00311FC9"/>
    <w:rsid w:val="003137B2"/>
    <w:rsid w:val="00315BE5"/>
    <w:rsid w:val="00316EF3"/>
    <w:rsid w:val="003262CF"/>
    <w:rsid w:val="00327AA0"/>
    <w:rsid w:val="003333FE"/>
    <w:rsid w:val="00335F9F"/>
    <w:rsid w:val="00366681"/>
    <w:rsid w:val="0036793B"/>
    <w:rsid w:val="00367B0A"/>
    <w:rsid w:val="00370600"/>
    <w:rsid w:val="00370F70"/>
    <w:rsid w:val="0037653B"/>
    <w:rsid w:val="0038317C"/>
    <w:rsid w:val="003A73C7"/>
    <w:rsid w:val="003B59DC"/>
    <w:rsid w:val="003C787A"/>
    <w:rsid w:val="003E16B4"/>
    <w:rsid w:val="003E4313"/>
    <w:rsid w:val="003E6CFC"/>
    <w:rsid w:val="003F08CD"/>
    <w:rsid w:val="00404C1A"/>
    <w:rsid w:val="00406427"/>
    <w:rsid w:val="0041562B"/>
    <w:rsid w:val="004233A5"/>
    <w:rsid w:val="004352EE"/>
    <w:rsid w:val="0043583C"/>
    <w:rsid w:val="00441745"/>
    <w:rsid w:val="00446DD6"/>
    <w:rsid w:val="00456AFB"/>
    <w:rsid w:val="00460395"/>
    <w:rsid w:val="00466952"/>
    <w:rsid w:val="00481957"/>
    <w:rsid w:val="0049667A"/>
    <w:rsid w:val="004C0B08"/>
    <w:rsid w:val="004D3036"/>
    <w:rsid w:val="004E2D15"/>
    <w:rsid w:val="004F128C"/>
    <w:rsid w:val="004F1374"/>
    <w:rsid w:val="004F1747"/>
    <w:rsid w:val="0051324B"/>
    <w:rsid w:val="005159CE"/>
    <w:rsid w:val="005362F2"/>
    <w:rsid w:val="00537C60"/>
    <w:rsid w:val="00542321"/>
    <w:rsid w:val="00545554"/>
    <w:rsid w:val="00556348"/>
    <w:rsid w:val="0056213C"/>
    <w:rsid w:val="00571E86"/>
    <w:rsid w:val="005C0861"/>
    <w:rsid w:val="005C44DC"/>
    <w:rsid w:val="005E3BA3"/>
    <w:rsid w:val="005E7F33"/>
    <w:rsid w:val="005F0418"/>
    <w:rsid w:val="00604F5A"/>
    <w:rsid w:val="00614857"/>
    <w:rsid w:val="00615939"/>
    <w:rsid w:val="00637B6B"/>
    <w:rsid w:val="00673903"/>
    <w:rsid w:val="006760FA"/>
    <w:rsid w:val="00684246"/>
    <w:rsid w:val="0069148B"/>
    <w:rsid w:val="006A24F0"/>
    <w:rsid w:val="006C28C6"/>
    <w:rsid w:val="006E6E08"/>
    <w:rsid w:val="006F381D"/>
    <w:rsid w:val="00703445"/>
    <w:rsid w:val="00704BE3"/>
    <w:rsid w:val="00710668"/>
    <w:rsid w:val="00711578"/>
    <w:rsid w:val="00711A4B"/>
    <w:rsid w:val="00713F95"/>
    <w:rsid w:val="0072048E"/>
    <w:rsid w:val="00736797"/>
    <w:rsid w:val="00744201"/>
    <w:rsid w:val="00752F5E"/>
    <w:rsid w:val="00753962"/>
    <w:rsid w:val="00764EBD"/>
    <w:rsid w:val="00790E2F"/>
    <w:rsid w:val="0079199C"/>
    <w:rsid w:val="00791E75"/>
    <w:rsid w:val="007A4033"/>
    <w:rsid w:val="007B4E17"/>
    <w:rsid w:val="007B58E8"/>
    <w:rsid w:val="007C40E9"/>
    <w:rsid w:val="007D245C"/>
    <w:rsid w:val="007E63C2"/>
    <w:rsid w:val="007E6567"/>
    <w:rsid w:val="007F6AF1"/>
    <w:rsid w:val="00800009"/>
    <w:rsid w:val="00806F99"/>
    <w:rsid w:val="00820DCB"/>
    <w:rsid w:val="008247CD"/>
    <w:rsid w:val="00827AF1"/>
    <w:rsid w:val="00850A1A"/>
    <w:rsid w:val="00855F17"/>
    <w:rsid w:val="00857AA0"/>
    <w:rsid w:val="008764B9"/>
    <w:rsid w:val="00887CEE"/>
    <w:rsid w:val="008C11CE"/>
    <w:rsid w:val="008C5561"/>
    <w:rsid w:val="008D538B"/>
    <w:rsid w:val="008E1834"/>
    <w:rsid w:val="008E468D"/>
    <w:rsid w:val="009030C6"/>
    <w:rsid w:val="00911B66"/>
    <w:rsid w:val="00912F04"/>
    <w:rsid w:val="00913300"/>
    <w:rsid w:val="00933914"/>
    <w:rsid w:val="00933F6C"/>
    <w:rsid w:val="009373A2"/>
    <w:rsid w:val="00942D15"/>
    <w:rsid w:val="0094646B"/>
    <w:rsid w:val="00953510"/>
    <w:rsid w:val="00960BF9"/>
    <w:rsid w:val="009639D2"/>
    <w:rsid w:val="0096796C"/>
    <w:rsid w:val="0097409A"/>
    <w:rsid w:val="009811CD"/>
    <w:rsid w:val="009A198A"/>
    <w:rsid w:val="009B77AB"/>
    <w:rsid w:val="009C3C28"/>
    <w:rsid w:val="009D1DD3"/>
    <w:rsid w:val="009D3C94"/>
    <w:rsid w:val="009D7650"/>
    <w:rsid w:val="009E1E1A"/>
    <w:rsid w:val="009F07DA"/>
    <w:rsid w:val="00A110E9"/>
    <w:rsid w:val="00A42156"/>
    <w:rsid w:val="00A44F41"/>
    <w:rsid w:val="00A53804"/>
    <w:rsid w:val="00A7569D"/>
    <w:rsid w:val="00A7639E"/>
    <w:rsid w:val="00A822F8"/>
    <w:rsid w:val="00AA7FF3"/>
    <w:rsid w:val="00AB137A"/>
    <w:rsid w:val="00AC10EF"/>
    <w:rsid w:val="00AC17C0"/>
    <w:rsid w:val="00AD1721"/>
    <w:rsid w:val="00AD2B3A"/>
    <w:rsid w:val="00AE74BF"/>
    <w:rsid w:val="00AF4003"/>
    <w:rsid w:val="00AF4293"/>
    <w:rsid w:val="00AF7EDC"/>
    <w:rsid w:val="00B22C4E"/>
    <w:rsid w:val="00B254D8"/>
    <w:rsid w:val="00B3081F"/>
    <w:rsid w:val="00B33EE1"/>
    <w:rsid w:val="00B361CF"/>
    <w:rsid w:val="00B435DD"/>
    <w:rsid w:val="00B50879"/>
    <w:rsid w:val="00B52E71"/>
    <w:rsid w:val="00B54BF4"/>
    <w:rsid w:val="00B62C26"/>
    <w:rsid w:val="00B63327"/>
    <w:rsid w:val="00B70382"/>
    <w:rsid w:val="00B74172"/>
    <w:rsid w:val="00B80A57"/>
    <w:rsid w:val="00B86388"/>
    <w:rsid w:val="00B94ECB"/>
    <w:rsid w:val="00B965B7"/>
    <w:rsid w:val="00BA0339"/>
    <w:rsid w:val="00BA2A65"/>
    <w:rsid w:val="00BA69B5"/>
    <w:rsid w:val="00BA7E22"/>
    <w:rsid w:val="00BB0F95"/>
    <w:rsid w:val="00BB2F5B"/>
    <w:rsid w:val="00BB3D75"/>
    <w:rsid w:val="00BB7B86"/>
    <w:rsid w:val="00BC190D"/>
    <w:rsid w:val="00BC1A4F"/>
    <w:rsid w:val="00BC6E6E"/>
    <w:rsid w:val="00BD280A"/>
    <w:rsid w:val="00BD5BE8"/>
    <w:rsid w:val="00BF0A18"/>
    <w:rsid w:val="00BF6FB1"/>
    <w:rsid w:val="00C0250D"/>
    <w:rsid w:val="00C050A5"/>
    <w:rsid w:val="00C064E9"/>
    <w:rsid w:val="00C074C8"/>
    <w:rsid w:val="00C10EE5"/>
    <w:rsid w:val="00C1206E"/>
    <w:rsid w:val="00C12B12"/>
    <w:rsid w:val="00C22E04"/>
    <w:rsid w:val="00C2445A"/>
    <w:rsid w:val="00C2797D"/>
    <w:rsid w:val="00C27A01"/>
    <w:rsid w:val="00C30460"/>
    <w:rsid w:val="00C320BB"/>
    <w:rsid w:val="00C35168"/>
    <w:rsid w:val="00C412C8"/>
    <w:rsid w:val="00C44FEE"/>
    <w:rsid w:val="00C52000"/>
    <w:rsid w:val="00C61834"/>
    <w:rsid w:val="00C62681"/>
    <w:rsid w:val="00C62818"/>
    <w:rsid w:val="00C70B3B"/>
    <w:rsid w:val="00C73100"/>
    <w:rsid w:val="00C74B7A"/>
    <w:rsid w:val="00C80D5C"/>
    <w:rsid w:val="00C8299A"/>
    <w:rsid w:val="00C905F7"/>
    <w:rsid w:val="00C91F75"/>
    <w:rsid w:val="00CA4228"/>
    <w:rsid w:val="00CA554E"/>
    <w:rsid w:val="00CA5B67"/>
    <w:rsid w:val="00CB7EB3"/>
    <w:rsid w:val="00CC215E"/>
    <w:rsid w:val="00CC4DA0"/>
    <w:rsid w:val="00CE0051"/>
    <w:rsid w:val="00CE1398"/>
    <w:rsid w:val="00CF1758"/>
    <w:rsid w:val="00D039B7"/>
    <w:rsid w:val="00D0502C"/>
    <w:rsid w:val="00D11F25"/>
    <w:rsid w:val="00D313A8"/>
    <w:rsid w:val="00D40D12"/>
    <w:rsid w:val="00D51248"/>
    <w:rsid w:val="00D5210E"/>
    <w:rsid w:val="00D53FD7"/>
    <w:rsid w:val="00D64B98"/>
    <w:rsid w:val="00D70043"/>
    <w:rsid w:val="00D90BC3"/>
    <w:rsid w:val="00DB4E4F"/>
    <w:rsid w:val="00DB5950"/>
    <w:rsid w:val="00DC09D6"/>
    <w:rsid w:val="00DD3843"/>
    <w:rsid w:val="00DD7655"/>
    <w:rsid w:val="00DE37CF"/>
    <w:rsid w:val="00DF2F23"/>
    <w:rsid w:val="00E063C6"/>
    <w:rsid w:val="00E34099"/>
    <w:rsid w:val="00E42F96"/>
    <w:rsid w:val="00E4725D"/>
    <w:rsid w:val="00E55D25"/>
    <w:rsid w:val="00E66B7C"/>
    <w:rsid w:val="00E82E08"/>
    <w:rsid w:val="00E85E3E"/>
    <w:rsid w:val="00E941AA"/>
    <w:rsid w:val="00EA07BE"/>
    <w:rsid w:val="00EA7881"/>
    <w:rsid w:val="00EB6597"/>
    <w:rsid w:val="00EC1621"/>
    <w:rsid w:val="00ED4150"/>
    <w:rsid w:val="00EF1932"/>
    <w:rsid w:val="00EF47C9"/>
    <w:rsid w:val="00F017AE"/>
    <w:rsid w:val="00F34845"/>
    <w:rsid w:val="00F37365"/>
    <w:rsid w:val="00F4064D"/>
    <w:rsid w:val="00F51D46"/>
    <w:rsid w:val="00F5226B"/>
    <w:rsid w:val="00F52F3F"/>
    <w:rsid w:val="00F65A8B"/>
    <w:rsid w:val="00F71FFB"/>
    <w:rsid w:val="00F72AD4"/>
    <w:rsid w:val="00F773EB"/>
    <w:rsid w:val="00F8061E"/>
    <w:rsid w:val="00F8566F"/>
    <w:rsid w:val="00F85A77"/>
    <w:rsid w:val="00F90CCF"/>
    <w:rsid w:val="00F91178"/>
    <w:rsid w:val="00F94AC6"/>
    <w:rsid w:val="00FA7E04"/>
    <w:rsid w:val="00FB69C3"/>
    <w:rsid w:val="00FC6715"/>
    <w:rsid w:val="00FC73B7"/>
    <w:rsid w:val="00FD3777"/>
    <w:rsid w:val="00FD7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4BA849"/>
  <w15:docId w15:val="{76D83041-E0B0-0D47-A5C6-6CA78D7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7E22"/>
    <w:pPr>
      <w:spacing w:after="200"/>
    </w:pPr>
    <w:rPr>
      <w:rFonts w:eastAsia="Times New Roman"/>
      <w:sz w:val="24"/>
      <w:szCs w:val="24"/>
      <w:lang w:val="en-GB" w:eastAsia="en-US"/>
    </w:rPr>
  </w:style>
  <w:style w:type="paragraph" w:styleId="Kop2">
    <w:name w:val="heading 2"/>
    <w:basedOn w:val="Standaard"/>
    <w:next w:val="Standaard"/>
    <w:link w:val="Kop2Char"/>
    <w:unhideWhenUsed/>
    <w:qFormat/>
    <w:locked/>
    <w:rsid w:val="00316E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BA7E22"/>
    <w:rPr>
      <w:rFonts w:cs="Times New Roman"/>
      <w:color w:val="0000FF"/>
      <w:u w:val="single"/>
    </w:rPr>
  </w:style>
  <w:style w:type="paragraph" w:styleId="Koptekst">
    <w:name w:val="header"/>
    <w:basedOn w:val="Standaard"/>
    <w:link w:val="KoptekstChar"/>
    <w:semiHidden/>
    <w:rsid w:val="00BA7E22"/>
    <w:pPr>
      <w:tabs>
        <w:tab w:val="center" w:pos="4320"/>
        <w:tab w:val="right" w:pos="8640"/>
      </w:tabs>
      <w:spacing w:after="0"/>
    </w:pPr>
  </w:style>
  <w:style w:type="character" w:customStyle="1" w:styleId="KoptekstChar">
    <w:name w:val="Koptekst Char"/>
    <w:link w:val="Koptekst"/>
    <w:semiHidden/>
    <w:locked/>
    <w:rsid w:val="00BA7E22"/>
    <w:rPr>
      <w:rFonts w:cs="Times New Roman"/>
      <w:sz w:val="24"/>
      <w:szCs w:val="24"/>
    </w:rPr>
  </w:style>
  <w:style w:type="paragraph" w:styleId="Voettekst">
    <w:name w:val="footer"/>
    <w:basedOn w:val="Standaard"/>
    <w:link w:val="VoettekstChar"/>
    <w:semiHidden/>
    <w:rsid w:val="00BA7E22"/>
    <w:pPr>
      <w:tabs>
        <w:tab w:val="center" w:pos="4320"/>
        <w:tab w:val="right" w:pos="8640"/>
      </w:tabs>
      <w:spacing w:after="0"/>
    </w:pPr>
  </w:style>
  <w:style w:type="character" w:customStyle="1" w:styleId="VoettekstChar">
    <w:name w:val="Voettekst Char"/>
    <w:link w:val="Voettekst"/>
    <w:semiHidden/>
    <w:locked/>
    <w:rsid w:val="00BA7E22"/>
    <w:rPr>
      <w:rFonts w:cs="Times New Roman"/>
      <w:sz w:val="24"/>
      <w:szCs w:val="24"/>
    </w:rPr>
  </w:style>
  <w:style w:type="paragraph" w:styleId="Lijstalinea">
    <w:name w:val="List Paragraph"/>
    <w:basedOn w:val="Standaard"/>
    <w:qFormat/>
    <w:rsid w:val="00BA7E22"/>
    <w:pPr>
      <w:ind w:left="720"/>
      <w:contextualSpacing/>
    </w:pPr>
  </w:style>
  <w:style w:type="table" w:styleId="Tabelraster">
    <w:name w:val="Table Grid"/>
    <w:basedOn w:val="Standaardtabel"/>
    <w:rsid w:val="00BA7E22"/>
    <w:rPr>
      <w:rFonts w:eastAsia="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rsid w:val="00BA7E22"/>
    <w:rPr>
      <w:rFonts w:cs="Times New Roman"/>
    </w:rPr>
  </w:style>
  <w:style w:type="paragraph" w:styleId="Ballontekst">
    <w:name w:val="Balloon Text"/>
    <w:basedOn w:val="Standaard"/>
    <w:link w:val="BallontekstChar"/>
    <w:rsid w:val="00911B66"/>
    <w:pPr>
      <w:spacing w:after="0"/>
    </w:pPr>
    <w:rPr>
      <w:rFonts w:ascii="Segoe UI" w:hAnsi="Segoe UI" w:cs="Segoe UI"/>
      <w:sz w:val="18"/>
      <w:szCs w:val="18"/>
    </w:rPr>
  </w:style>
  <w:style w:type="character" w:customStyle="1" w:styleId="BallontekstChar">
    <w:name w:val="Ballontekst Char"/>
    <w:link w:val="Ballontekst"/>
    <w:rsid w:val="00911B66"/>
    <w:rPr>
      <w:rFonts w:ascii="Segoe UI" w:eastAsia="Times New Roman" w:hAnsi="Segoe UI" w:cs="Segoe UI"/>
      <w:sz w:val="18"/>
      <w:szCs w:val="18"/>
      <w:lang w:val="en-GB" w:eastAsia="en-US"/>
    </w:rPr>
  </w:style>
  <w:style w:type="character" w:customStyle="1" w:styleId="Kop2Char">
    <w:name w:val="Kop 2 Char"/>
    <w:basedOn w:val="Standaardalinea-lettertype"/>
    <w:link w:val="Kop2"/>
    <w:rsid w:val="00316EF3"/>
    <w:rPr>
      <w:rFonts w:asciiTheme="majorHAnsi" w:eastAsiaTheme="majorEastAsia" w:hAnsiTheme="majorHAnsi" w:cstheme="majorBidi"/>
      <w:color w:val="365F91" w:themeColor="accent1" w:themeShade="BF"/>
      <w:sz w:val="26"/>
      <w:szCs w:val="26"/>
      <w:lang w:val="en-GB" w:eastAsia="en-US"/>
    </w:rPr>
  </w:style>
  <w:style w:type="character" w:styleId="Verwijzingopmerking">
    <w:name w:val="annotation reference"/>
    <w:basedOn w:val="Standaardalinea-lettertype"/>
    <w:semiHidden/>
    <w:unhideWhenUsed/>
    <w:rsid w:val="00316EF3"/>
    <w:rPr>
      <w:sz w:val="16"/>
      <w:szCs w:val="16"/>
    </w:rPr>
  </w:style>
  <w:style w:type="paragraph" w:styleId="Tekstopmerking">
    <w:name w:val="annotation text"/>
    <w:basedOn w:val="Standaard"/>
    <w:link w:val="TekstopmerkingChar"/>
    <w:semiHidden/>
    <w:unhideWhenUsed/>
    <w:rsid w:val="00316EF3"/>
    <w:rPr>
      <w:sz w:val="20"/>
      <w:szCs w:val="20"/>
    </w:rPr>
  </w:style>
  <w:style w:type="character" w:customStyle="1" w:styleId="TekstopmerkingChar">
    <w:name w:val="Tekst opmerking Char"/>
    <w:basedOn w:val="Standaardalinea-lettertype"/>
    <w:link w:val="Tekstopmerking"/>
    <w:semiHidden/>
    <w:rsid w:val="00316EF3"/>
    <w:rPr>
      <w:rFonts w:eastAsia="Times New Roman"/>
      <w:lang w:val="en-GB" w:eastAsia="en-US"/>
    </w:rPr>
  </w:style>
  <w:style w:type="paragraph" w:styleId="Onderwerpvanopmerking">
    <w:name w:val="annotation subject"/>
    <w:basedOn w:val="Tekstopmerking"/>
    <w:next w:val="Tekstopmerking"/>
    <w:link w:val="OnderwerpvanopmerkingChar"/>
    <w:semiHidden/>
    <w:unhideWhenUsed/>
    <w:rsid w:val="00316EF3"/>
    <w:rPr>
      <w:b/>
      <w:bCs/>
    </w:rPr>
  </w:style>
  <w:style w:type="character" w:customStyle="1" w:styleId="OnderwerpvanopmerkingChar">
    <w:name w:val="Onderwerp van opmerking Char"/>
    <w:basedOn w:val="TekstopmerkingChar"/>
    <w:link w:val="Onderwerpvanopmerking"/>
    <w:semiHidden/>
    <w:rsid w:val="00316EF3"/>
    <w:rPr>
      <w:rFonts w:eastAsia="Times New Roman"/>
      <w:b/>
      <w:bCs/>
      <w:lang w:val="en-GB" w:eastAsia="en-US"/>
    </w:rPr>
  </w:style>
  <w:style w:type="character" w:customStyle="1" w:styleId="Onopgelostemelding1">
    <w:name w:val="Onopgeloste melding1"/>
    <w:basedOn w:val="Standaardalinea-lettertype"/>
    <w:uiPriority w:val="99"/>
    <w:semiHidden/>
    <w:unhideWhenUsed/>
    <w:rsid w:val="0055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80434">
      <w:bodyDiv w:val="1"/>
      <w:marLeft w:val="0"/>
      <w:marRight w:val="0"/>
      <w:marTop w:val="0"/>
      <w:marBottom w:val="0"/>
      <w:divBdr>
        <w:top w:val="none" w:sz="0" w:space="0" w:color="auto"/>
        <w:left w:val="none" w:sz="0" w:space="0" w:color="auto"/>
        <w:bottom w:val="none" w:sz="0" w:space="0" w:color="auto"/>
        <w:right w:val="none" w:sz="0" w:space="0" w:color="auto"/>
      </w:divBdr>
    </w:div>
    <w:div w:id="1626622326">
      <w:bodyDiv w:val="1"/>
      <w:marLeft w:val="0"/>
      <w:marRight w:val="0"/>
      <w:marTop w:val="0"/>
      <w:marBottom w:val="0"/>
      <w:divBdr>
        <w:top w:val="none" w:sz="0" w:space="0" w:color="auto"/>
        <w:left w:val="none" w:sz="0" w:space="0" w:color="auto"/>
        <w:bottom w:val="none" w:sz="0" w:space="0" w:color="auto"/>
        <w:right w:val="none" w:sz="0" w:space="0" w:color="auto"/>
      </w:divBdr>
    </w:div>
    <w:div w:id="1649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nl/do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E1E-E5C1-2349-A554-6D11B1E1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660</Words>
  <Characters>4330</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Journey Through Dutch Art</vt:lpstr>
      <vt:lpstr>A Journey Through Dutch Art</vt:lpstr>
    </vt:vector>
  </TitlesOfParts>
  <Company>University of Cambridge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Through Dutch Art</dc:title>
  <dc:creator>Nausikaa El-Mecky</dc:creator>
  <cp:lastModifiedBy>Takken, T. (Tim)</cp:lastModifiedBy>
  <cp:revision>5</cp:revision>
  <cp:lastPrinted>2023-08-17T12:49:00Z</cp:lastPrinted>
  <dcterms:created xsi:type="dcterms:W3CDTF">2024-04-08T08:33:00Z</dcterms:created>
  <dcterms:modified xsi:type="dcterms:W3CDTF">2024-04-25T08:47:00Z</dcterms:modified>
</cp:coreProperties>
</file>