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A068" w14:textId="20B9B652" w:rsidR="0065529C" w:rsidRPr="001263B9" w:rsidRDefault="0065529C" w:rsidP="0065529C">
      <w:pPr>
        <w:rPr>
          <w:b/>
          <w:sz w:val="28"/>
          <w:lang w:val="en-GB"/>
        </w:rPr>
      </w:pPr>
      <w:r w:rsidRPr="001263B9">
        <w:rPr>
          <w:b/>
          <w:sz w:val="28"/>
          <w:lang w:val="en-GB"/>
        </w:rPr>
        <w:t>Developmenta</w:t>
      </w:r>
      <w:r w:rsidR="002975CD">
        <w:rPr>
          <w:b/>
          <w:sz w:val="28"/>
          <w:lang w:val="en-GB"/>
        </w:rPr>
        <w:t xml:space="preserve">l Psychopathology </w:t>
      </w:r>
      <w:r w:rsidR="00A065F9">
        <w:rPr>
          <w:b/>
          <w:sz w:val="28"/>
          <w:lang w:val="en-GB"/>
        </w:rPr>
        <w:t>and Psychological</w:t>
      </w:r>
      <w:r w:rsidR="002975CD">
        <w:rPr>
          <w:b/>
          <w:sz w:val="28"/>
          <w:lang w:val="en-GB"/>
        </w:rPr>
        <w:t xml:space="preserve"> </w:t>
      </w:r>
      <w:r w:rsidR="00A065F9">
        <w:rPr>
          <w:b/>
          <w:sz w:val="28"/>
          <w:lang w:val="en-GB"/>
        </w:rPr>
        <w:t>Assessment in Youth</w:t>
      </w:r>
    </w:p>
    <w:p w14:paraId="1FA028CA" w14:textId="77777777" w:rsidR="008F3C4D" w:rsidRDefault="008F3C4D">
      <w:pPr>
        <w:rPr>
          <w:i/>
          <w:sz w:val="24"/>
          <w:szCs w:val="24"/>
          <w:lang w:val="en-GB"/>
        </w:rPr>
      </w:pPr>
    </w:p>
    <w:p w14:paraId="34F6CB45" w14:textId="725D077C" w:rsidR="00AF0D71" w:rsidRPr="00AF0D71" w:rsidRDefault="00AF0D71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Welcome!</w:t>
      </w:r>
    </w:p>
    <w:p w14:paraId="387AC485" w14:textId="242B4BCD" w:rsidR="00A065F9" w:rsidRDefault="00A065F9">
      <w:pPr>
        <w:rPr>
          <w:szCs w:val="24"/>
          <w:lang w:val="en-GB"/>
        </w:rPr>
      </w:pPr>
      <w:r>
        <w:rPr>
          <w:szCs w:val="24"/>
          <w:lang w:val="en-GB"/>
        </w:rPr>
        <w:t xml:space="preserve">This course is created to provide you the bachelor level on </w:t>
      </w:r>
      <w:r w:rsidR="00DD4C1B">
        <w:rPr>
          <w:szCs w:val="24"/>
          <w:lang w:val="en-GB"/>
        </w:rPr>
        <w:t xml:space="preserve">developmental </w:t>
      </w:r>
      <w:r>
        <w:rPr>
          <w:szCs w:val="24"/>
          <w:lang w:val="en-GB"/>
        </w:rPr>
        <w:t xml:space="preserve">psychopathology in youth and </w:t>
      </w:r>
      <w:r w:rsidR="00DD4C1B">
        <w:rPr>
          <w:szCs w:val="24"/>
          <w:lang w:val="en-GB"/>
        </w:rPr>
        <w:t xml:space="preserve">the procedure and </w:t>
      </w:r>
      <w:r>
        <w:rPr>
          <w:szCs w:val="24"/>
          <w:lang w:val="en-GB"/>
        </w:rPr>
        <w:t>tools for clinical assessment</w:t>
      </w:r>
      <w:r w:rsidR="00DD4C1B">
        <w:rPr>
          <w:szCs w:val="24"/>
          <w:lang w:val="en-GB"/>
        </w:rPr>
        <w:t xml:space="preserve"> in children and adolescents</w:t>
      </w:r>
      <w:r>
        <w:rPr>
          <w:szCs w:val="24"/>
          <w:lang w:val="en-GB"/>
        </w:rPr>
        <w:t xml:space="preserve">. After completing this course, you will be ready to attain the master in Clinical Child and Adolescent Psychology at Utrecht University. </w:t>
      </w:r>
    </w:p>
    <w:p w14:paraId="096A6BBA" w14:textId="2532EA0B" w:rsidR="00A065F9" w:rsidRDefault="00A065F9">
      <w:pPr>
        <w:rPr>
          <w:szCs w:val="24"/>
          <w:lang w:val="en-GB"/>
        </w:rPr>
      </w:pPr>
      <w:r>
        <w:rPr>
          <w:szCs w:val="24"/>
          <w:lang w:val="en-GB"/>
        </w:rPr>
        <w:t>During this cours</w:t>
      </w:r>
      <w:r w:rsidR="00DD4C1B">
        <w:rPr>
          <w:szCs w:val="24"/>
          <w:lang w:val="en-GB"/>
        </w:rPr>
        <w:t>e we assume that you already have some knowledge on psychopathology</w:t>
      </w:r>
      <w:r>
        <w:rPr>
          <w:szCs w:val="24"/>
          <w:lang w:val="en-GB"/>
        </w:rPr>
        <w:t xml:space="preserve"> in youth</w:t>
      </w:r>
      <w:r w:rsidR="00DD4C1B">
        <w:rPr>
          <w:szCs w:val="24"/>
          <w:lang w:val="en-GB"/>
        </w:rPr>
        <w:t>, but we will again study some of these problems and underlying causal factors (using transactional models)</w:t>
      </w:r>
      <w:r>
        <w:rPr>
          <w:szCs w:val="24"/>
          <w:lang w:val="en-GB"/>
        </w:rPr>
        <w:t xml:space="preserve"> and </w:t>
      </w:r>
      <w:r w:rsidR="00DD4C1B">
        <w:rPr>
          <w:szCs w:val="24"/>
          <w:lang w:val="en-GB"/>
        </w:rPr>
        <w:t xml:space="preserve">you </w:t>
      </w:r>
      <w:r w:rsidR="007057F8">
        <w:rPr>
          <w:szCs w:val="24"/>
          <w:lang w:val="en-GB"/>
        </w:rPr>
        <w:t xml:space="preserve">will learn to apply </w:t>
      </w:r>
      <w:r>
        <w:rPr>
          <w:szCs w:val="24"/>
          <w:lang w:val="en-GB"/>
        </w:rPr>
        <w:t xml:space="preserve">the </w:t>
      </w:r>
      <w:r w:rsidR="008F3C4D">
        <w:rPr>
          <w:szCs w:val="24"/>
          <w:lang w:val="en-GB"/>
        </w:rPr>
        <w:t xml:space="preserve">cycle of </w:t>
      </w:r>
      <w:r>
        <w:rPr>
          <w:szCs w:val="24"/>
          <w:lang w:val="en-GB"/>
        </w:rPr>
        <w:t xml:space="preserve">diagnostic </w:t>
      </w:r>
      <w:r w:rsidR="008F3C4D">
        <w:rPr>
          <w:szCs w:val="24"/>
          <w:lang w:val="en-GB"/>
        </w:rPr>
        <w:t xml:space="preserve">assessment </w:t>
      </w:r>
      <w:r>
        <w:rPr>
          <w:szCs w:val="24"/>
          <w:lang w:val="en-GB"/>
        </w:rPr>
        <w:t xml:space="preserve">for clinical cases. </w:t>
      </w:r>
    </w:p>
    <w:p w14:paraId="79E5DA20" w14:textId="77777777" w:rsidR="008F3C4D" w:rsidRDefault="008F3C4D" w:rsidP="0065529C">
      <w:pPr>
        <w:spacing w:before="106" w:after="120" w:line="240" w:lineRule="auto"/>
        <w:rPr>
          <w:rFonts w:eastAsiaTheme="minorEastAsia" w:hAnsi="Arial"/>
          <w:b/>
          <w:color w:val="000000" w:themeColor="text1"/>
          <w:kern w:val="24"/>
          <w:sz w:val="24"/>
          <w:lang w:val="en-GB" w:eastAsia="nl-NL"/>
        </w:rPr>
      </w:pPr>
    </w:p>
    <w:p w14:paraId="5FE9931F" w14:textId="017829BD" w:rsidR="003E1F3A" w:rsidRPr="008E3180" w:rsidRDefault="003E1F3A" w:rsidP="0065529C">
      <w:pPr>
        <w:spacing w:before="106" w:after="120" w:line="240" w:lineRule="auto"/>
        <w:rPr>
          <w:rFonts w:eastAsiaTheme="minorEastAsia" w:hAnsi="Arial"/>
          <w:color w:val="000000" w:themeColor="text1"/>
          <w:kern w:val="24"/>
          <w:sz w:val="24"/>
          <w:lang w:val="en-GB" w:eastAsia="nl-NL"/>
        </w:rPr>
      </w:pPr>
      <w:r w:rsidRPr="008E3180">
        <w:rPr>
          <w:rFonts w:eastAsiaTheme="minorEastAsia" w:hAnsi="Arial"/>
          <w:b/>
          <w:color w:val="000000" w:themeColor="text1"/>
          <w:kern w:val="24"/>
          <w:sz w:val="24"/>
          <w:lang w:val="en-GB" w:eastAsia="nl-NL"/>
        </w:rPr>
        <w:t>Learning objectives</w:t>
      </w:r>
      <w:r w:rsidRPr="008E3180">
        <w:rPr>
          <w:rFonts w:eastAsiaTheme="minorEastAsia" w:hAnsi="Arial"/>
          <w:color w:val="000000" w:themeColor="text1"/>
          <w:kern w:val="24"/>
          <w:sz w:val="24"/>
          <w:lang w:val="en-GB" w:eastAsia="nl-NL"/>
        </w:rPr>
        <w:t>:</w:t>
      </w:r>
    </w:p>
    <w:p w14:paraId="0CB9473E" w14:textId="6B12DFCF" w:rsidR="0065529C" w:rsidRPr="0065529C" w:rsidRDefault="0065529C" w:rsidP="0065529C">
      <w:pPr>
        <w:spacing w:before="106" w:after="120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65529C">
        <w:rPr>
          <w:rFonts w:eastAsiaTheme="minorEastAsia" w:hAnsi="Arial"/>
          <w:color w:val="000000" w:themeColor="text1"/>
          <w:kern w:val="24"/>
          <w:lang w:val="en-US" w:eastAsia="nl-NL"/>
        </w:rPr>
        <w:t>After this course you can describe and explain</w:t>
      </w:r>
      <w:r w:rsidR="00AE2CE5">
        <w:rPr>
          <w:rFonts w:eastAsiaTheme="minorEastAsia" w:hAnsi="Arial"/>
          <w:color w:val="000000" w:themeColor="text1"/>
          <w:kern w:val="24"/>
          <w:lang w:val="en-US" w:eastAsia="nl-NL"/>
        </w:rPr>
        <w:t>…</w:t>
      </w:r>
    </w:p>
    <w:p w14:paraId="3AEEBFEF" w14:textId="6798030E" w:rsidR="0065529C" w:rsidRPr="0065529C" w:rsidRDefault="0065529C" w:rsidP="0065529C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lang w:val="en-US" w:eastAsia="nl-NL"/>
        </w:rPr>
      </w:pPr>
      <w:r w:rsidRPr="0065529C">
        <w:rPr>
          <w:rFonts w:eastAsiaTheme="minorEastAsia" w:hAnsi="Arial"/>
          <w:color w:val="000000" w:themeColor="text1"/>
          <w:kern w:val="24"/>
          <w:lang w:val="en-US" w:eastAsia="nl-NL"/>
        </w:rPr>
        <w:t>The most common problems (</w:t>
      </w:r>
      <w:r w:rsidR="00AE2CE5">
        <w:rPr>
          <w:rFonts w:eastAsiaTheme="minorEastAsia" w:hAnsi="Arial"/>
          <w:color w:val="000000" w:themeColor="text1"/>
          <w:kern w:val="24"/>
          <w:lang w:val="en-US" w:eastAsia="nl-NL"/>
        </w:rPr>
        <w:t>psychiatric</w:t>
      </w:r>
      <w:r w:rsidRPr="0065529C">
        <w:rPr>
          <w:rFonts w:eastAsiaTheme="minorEastAsia" w:hAnsi="Arial"/>
          <w:color w:val="000000" w:themeColor="text1"/>
          <w:kern w:val="24"/>
          <w:lang w:val="en-US" w:eastAsia="nl-NL"/>
        </w:rPr>
        <w:t xml:space="preserve"> disorders) in youth</w:t>
      </w:r>
    </w:p>
    <w:p w14:paraId="74460651" w14:textId="77777777" w:rsidR="0065529C" w:rsidRPr="0065529C" w:rsidRDefault="0065529C" w:rsidP="0065529C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lang w:eastAsia="nl-NL"/>
        </w:rPr>
      </w:pPr>
      <w:r w:rsidRPr="0065529C">
        <w:rPr>
          <w:rFonts w:eastAsiaTheme="minorEastAsia" w:hAnsi="Arial"/>
          <w:color w:val="000000" w:themeColor="text1"/>
          <w:kern w:val="24"/>
          <w:lang w:val="en-US" w:eastAsia="nl-NL"/>
        </w:rPr>
        <w:t>Age specific characteristics of disorders</w:t>
      </w:r>
    </w:p>
    <w:p w14:paraId="3D6D511B" w14:textId="77777777" w:rsidR="0065529C" w:rsidRPr="0065529C" w:rsidRDefault="0065529C" w:rsidP="0065529C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lang w:val="en-US" w:eastAsia="nl-NL"/>
        </w:rPr>
      </w:pPr>
      <w:r w:rsidRPr="0065529C">
        <w:rPr>
          <w:rFonts w:eastAsiaTheme="minorEastAsia" w:hAnsi="Arial"/>
          <w:color w:val="000000" w:themeColor="text1"/>
          <w:kern w:val="24"/>
          <w:lang w:val="en-US" w:eastAsia="nl-NL"/>
        </w:rPr>
        <w:t>Developmental explanatory models for problems in youth</w:t>
      </w:r>
    </w:p>
    <w:p w14:paraId="27696E1B" w14:textId="4E9E3A81" w:rsidR="0065529C" w:rsidRPr="007057F8" w:rsidRDefault="0065529C" w:rsidP="003607DB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lang w:val="en-US" w:eastAsia="nl-NL"/>
        </w:rPr>
      </w:pPr>
      <w:r w:rsidRPr="007057F8">
        <w:rPr>
          <w:rFonts w:eastAsiaTheme="minorEastAsia" w:hAnsi="Arial"/>
          <w:color w:val="000000" w:themeColor="text1"/>
          <w:kern w:val="24"/>
          <w:lang w:val="en-US" w:eastAsia="nl-NL"/>
        </w:rPr>
        <w:t>How to apply this knowledge for clinical use</w:t>
      </w:r>
    </w:p>
    <w:p w14:paraId="13B4298D" w14:textId="174AE1AC" w:rsidR="008E3180" w:rsidRPr="008F3C4D" w:rsidRDefault="00A4161F" w:rsidP="008E3180">
      <w:pPr>
        <w:numPr>
          <w:ilvl w:val="0"/>
          <w:numId w:val="3"/>
        </w:numPr>
        <w:spacing w:after="120" w:line="240" w:lineRule="auto"/>
        <w:ind w:left="1267"/>
        <w:contextualSpacing/>
        <w:rPr>
          <w:rFonts w:eastAsia="Times New Roman" w:cstheme="minorHAnsi"/>
          <w:lang w:val="en-GB" w:eastAsia="nl-NL"/>
        </w:rPr>
      </w:pPr>
      <w:r>
        <w:rPr>
          <w:rFonts w:eastAsia="+mn-ea" w:cstheme="minorHAnsi"/>
          <w:color w:val="000000"/>
          <w:kern w:val="24"/>
          <w:lang w:val="en-US" w:eastAsia="nl-NL"/>
        </w:rPr>
        <w:t>T</w:t>
      </w:r>
      <w:r w:rsidR="008E3180" w:rsidRPr="007E3A37">
        <w:rPr>
          <w:rFonts w:eastAsia="+mn-ea" w:cstheme="minorHAnsi"/>
          <w:color w:val="000000"/>
          <w:kern w:val="24"/>
          <w:lang w:val="en-US" w:eastAsia="nl-NL"/>
        </w:rPr>
        <w:t xml:space="preserve">he stepwise process of psychological assessment </w:t>
      </w:r>
      <w:r w:rsidR="008E3180">
        <w:rPr>
          <w:rFonts w:eastAsia="+mn-ea" w:cstheme="minorHAnsi"/>
          <w:color w:val="000000"/>
          <w:kern w:val="24"/>
          <w:lang w:val="en-US" w:eastAsia="nl-NL"/>
        </w:rPr>
        <w:t>(diagnostic cycle)</w:t>
      </w:r>
    </w:p>
    <w:p w14:paraId="1E8880CD" w14:textId="7874D0CF" w:rsidR="008E3180" w:rsidRPr="008F3C4D" w:rsidRDefault="00A4161F" w:rsidP="008F3C4D">
      <w:pPr>
        <w:numPr>
          <w:ilvl w:val="0"/>
          <w:numId w:val="3"/>
        </w:numPr>
        <w:spacing w:after="120" w:line="240" w:lineRule="auto"/>
        <w:ind w:left="1267"/>
        <w:contextualSpacing/>
        <w:rPr>
          <w:rFonts w:eastAsia="Times New Roman" w:cstheme="minorHAnsi"/>
          <w:lang w:val="en-GB" w:eastAsia="nl-NL"/>
        </w:rPr>
      </w:pPr>
      <w:r>
        <w:rPr>
          <w:rFonts w:eastAsia="+mn-ea" w:cstheme="minorHAnsi"/>
          <w:color w:val="000000"/>
          <w:kern w:val="24"/>
          <w:lang w:val="en-US" w:eastAsia="nl-NL"/>
        </w:rPr>
        <w:t>T</w:t>
      </w:r>
      <w:r w:rsidR="008F3C4D" w:rsidRPr="007E3A37">
        <w:rPr>
          <w:rFonts w:eastAsia="+mn-ea" w:cstheme="minorHAnsi"/>
          <w:color w:val="000000"/>
          <w:kern w:val="24"/>
          <w:lang w:val="en-US" w:eastAsia="nl-NL"/>
        </w:rPr>
        <w:t>he principles of</w:t>
      </w:r>
      <w:r w:rsidR="008F3C4D" w:rsidRPr="00E11B3F">
        <w:rPr>
          <w:rFonts w:eastAsia="+mn-ea" w:cstheme="minorHAnsi"/>
          <w:color w:val="000000"/>
          <w:kern w:val="24"/>
          <w:lang w:val="en-US" w:eastAsia="nl-NL"/>
        </w:rPr>
        <w:t xml:space="preserve"> assessment for intervention</w:t>
      </w:r>
      <w:r w:rsidR="00AE2CE5">
        <w:rPr>
          <w:rFonts w:eastAsia="+mn-ea" w:cstheme="minorHAnsi"/>
          <w:color w:val="000000"/>
          <w:kern w:val="24"/>
          <w:lang w:val="en-US" w:eastAsia="nl-NL"/>
        </w:rPr>
        <w:t>, focused on youth</w:t>
      </w:r>
    </w:p>
    <w:p w14:paraId="75C2087E" w14:textId="569F8B80" w:rsidR="008E3180" w:rsidRPr="008F3C4D" w:rsidRDefault="00A4161F" w:rsidP="008E3180">
      <w:pPr>
        <w:numPr>
          <w:ilvl w:val="0"/>
          <w:numId w:val="3"/>
        </w:numPr>
        <w:spacing w:after="120" w:line="240" w:lineRule="auto"/>
        <w:ind w:left="1267"/>
        <w:contextualSpacing/>
        <w:rPr>
          <w:rFonts w:eastAsia="Times New Roman" w:cstheme="minorHAnsi"/>
          <w:lang w:val="en-GB" w:eastAsia="nl-NL"/>
        </w:rPr>
      </w:pPr>
      <w:r>
        <w:rPr>
          <w:rFonts w:eastAsia="+mn-ea" w:cstheme="minorHAnsi"/>
          <w:color w:val="000000"/>
          <w:kern w:val="24"/>
          <w:lang w:val="en-GB" w:eastAsia="nl-NL"/>
        </w:rPr>
        <w:t>W</w:t>
      </w:r>
      <w:r w:rsidR="008E3180" w:rsidRPr="007E3A37">
        <w:rPr>
          <w:rFonts w:eastAsia="+mn-ea" w:cstheme="minorHAnsi"/>
          <w:color w:val="000000"/>
          <w:kern w:val="24"/>
          <w:lang w:val="en-US" w:eastAsia="nl-NL"/>
        </w:rPr>
        <w:t>hat it takes to</w:t>
      </w:r>
      <w:r w:rsidR="008F3C4D">
        <w:rPr>
          <w:rFonts w:eastAsia="+mn-ea" w:cstheme="minorHAnsi"/>
          <w:color w:val="000000"/>
          <w:kern w:val="24"/>
          <w:lang w:val="en-US" w:eastAsia="nl-NL"/>
        </w:rPr>
        <w:t xml:space="preserve"> formulate and</w:t>
      </w:r>
      <w:r w:rsidR="008E3180" w:rsidRPr="007E3A37">
        <w:rPr>
          <w:rFonts w:eastAsia="+mn-ea" w:cstheme="minorHAnsi"/>
          <w:color w:val="000000"/>
          <w:kern w:val="24"/>
          <w:lang w:val="en-US" w:eastAsia="nl-NL"/>
        </w:rPr>
        <w:t xml:space="preserve"> investigate</w:t>
      </w:r>
      <w:r w:rsidR="008F3C4D">
        <w:rPr>
          <w:rFonts w:eastAsia="+mn-ea" w:cstheme="minorHAnsi"/>
          <w:color w:val="000000"/>
          <w:kern w:val="24"/>
          <w:lang w:val="en-US" w:eastAsia="nl-NL"/>
        </w:rPr>
        <w:t xml:space="preserve"> assessment</w:t>
      </w:r>
      <w:r w:rsidR="008E3180" w:rsidRPr="007E3A37">
        <w:rPr>
          <w:rFonts w:eastAsia="+mn-ea" w:cstheme="minorHAnsi"/>
          <w:color w:val="000000"/>
          <w:kern w:val="24"/>
          <w:lang w:val="en-US" w:eastAsia="nl-NL"/>
        </w:rPr>
        <w:t xml:space="preserve"> hypotheses and to decide upon conclusions (decision process)</w:t>
      </w:r>
    </w:p>
    <w:p w14:paraId="23598D9E" w14:textId="3E49490C" w:rsidR="008F3C4D" w:rsidRDefault="00A4161F" w:rsidP="008E3180">
      <w:pPr>
        <w:numPr>
          <w:ilvl w:val="0"/>
          <w:numId w:val="3"/>
        </w:numPr>
        <w:spacing w:after="120" w:line="240" w:lineRule="auto"/>
        <w:ind w:left="1267"/>
        <w:contextualSpacing/>
        <w:rPr>
          <w:rFonts w:eastAsia="Times New Roman" w:cstheme="minorHAnsi"/>
          <w:lang w:val="en-GB" w:eastAsia="nl-NL"/>
        </w:rPr>
      </w:pPr>
      <w:r>
        <w:rPr>
          <w:rFonts w:eastAsia="Times New Roman" w:cstheme="minorHAnsi"/>
          <w:lang w:val="en-GB" w:eastAsia="nl-NL"/>
        </w:rPr>
        <w:t>S</w:t>
      </w:r>
      <w:r w:rsidR="008F3C4D">
        <w:rPr>
          <w:rFonts w:eastAsia="Times New Roman" w:cstheme="minorHAnsi"/>
          <w:lang w:val="en-GB" w:eastAsia="nl-NL"/>
        </w:rPr>
        <w:t xml:space="preserve">everal </w:t>
      </w:r>
      <w:r w:rsidR="00635189">
        <w:rPr>
          <w:rFonts w:eastAsia="Times New Roman" w:cstheme="minorHAnsi"/>
          <w:lang w:val="en-GB" w:eastAsia="nl-NL"/>
        </w:rPr>
        <w:t>psychological</w:t>
      </w:r>
      <w:r w:rsidR="00AE2CE5">
        <w:rPr>
          <w:rFonts w:eastAsia="Times New Roman" w:cstheme="minorHAnsi"/>
          <w:lang w:val="en-GB" w:eastAsia="nl-NL"/>
        </w:rPr>
        <w:t xml:space="preserve"> measuring instruments and when to use them</w:t>
      </w:r>
    </w:p>
    <w:p w14:paraId="5E61CE15" w14:textId="6C14E7BD" w:rsidR="008E3180" w:rsidRPr="00AE2CE5" w:rsidRDefault="00A4161F" w:rsidP="00566E16">
      <w:pPr>
        <w:numPr>
          <w:ilvl w:val="0"/>
          <w:numId w:val="3"/>
        </w:numPr>
        <w:spacing w:after="120" w:line="240" w:lineRule="auto"/>
        <w:ind w:left="1267"/>
        <w:contextualSpacing/>
        <w:rPr>
          <w:rFonts w:cstheme="minorHAnsi"/>
          <w:b/>
          <w:u w:val="single"/>
          <w:lang w:val="en-GB"/>
        </w:rPr>
      </w:pPr>
      <w:r>
        <w:rPr>
          <w:rFonts w:eastAsia="Times New Roman" w:cstheme="minorHAnsi"/>
          <w:lang w:val="en-GB" w:eastAsia="nl-NL"/>
        </w:rPr>
        <w:t>And y</w:t>
      </w:r>
      <w:r w:rsidR="00AE2CE5" w:rsidRPr="00AE2CE5">
        <w:rPr>
          <w:rFonts w:eastAsia="Times New Roman" w:cstheme="minorHAnsi"/>
          <w:lang w:val="en-GB" w:eastAsia="nl-NL"/>
        </w:rPr>
        <w:t xml:space="preserve">ou have had some practice in psychological conversations </w:t>
      </w:r>
      <w:r w:rsidR="00AE2CE5">
        <w:rPr>
          <w:rFonts w:eastAsia="Times New Roman" w:cstheme="minorHAnsi"/>
          <w:lang w:val="en-GB" w:eastAsia="nl-NL"/>
        </w:rPr>
        <w:t>during diagnostic assessment</w:t>
      </w:r>
      <w:r>
        <w:rPr>
          <w:rFonts w:eastAsia="Times New Roman" w:cstheme="minorHAnsi"/>
          <w:lang w:val="en-GB" w:eastAsia="nl-NL"/>
        </w:rPr>
        <w:t>.</w:t>
      </w:r>
    </w:p>
    <w:p w14:paraId="541626D8" w14:textId="5D17EF3A" w:rsidR="003E1F3A" w:rsidRDefault="003E1F3A">
      <w:pPr>
        <w:rPr>
          <w:lang w:val="en-GB"/>
        </w:rPr>
      </w:pPr>
    </w:p>
    <w:p w14:paraId="41DEB596" w14:textId="178ECC90" w:rsidR="009D19EF" w:rsidRPr="008E3180" w:rsidRDefault="00AE2CE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Day to day program</w:t>
      </w:r>
      <w:r w:rsidR="000341C8">
        <w:rPr>
          <w:b/>
          <w:sz w:val="24"/>
          <w:lang w:val="en-GB"/>
        </w:rPr>
        <w:t>me</w:t>
      </w:r>
      <w:r w:rsidR="009D19EF" w:rsidRPr="008E3180">
        <w:rPr>
          <w:b/>
          <w:sz w:val="24"/>
          <w:lang w:val="en-GB"/>
        </w:rPr>
        <w:t>:</w:t>
      </w:r>
    </w:p>
    <w:p w14:paraId="2A62C0A8" w14:textId="499A5F1E" w:rsidR="007467D4" w:rsidRDefault="007467D4" w:rsidP="00BD2B38">
      <w:pPr>
        <w:rPr>
          <w:lang w:val="en-GB"/>
        </w:rPr>
      </w:pPr>
      <w:r>
        <w:rPr>
          <w:lang w:val="en-GB"/>
        </w:rPr>
        <w:t xml:space="preserve">Every day there will be a supervised </w:t>
      </w:r>
      <w:r w:rsidR="007057F8">
        <w:rPr>
          <w:lang w:val="en-GB"/>
        </w:rPr>
        <w:t>tutorials</w:t>
      </w:r>
      <w:r>
        <w:rPr>
          <w:lang w:val="en-GB"/>
        </w:rPr>
        <w:t xml:space="preserve">, containing presentations, discussion groups and practice. </w:t>
      </w:r>
      <w:r w:rsidR="007057F8">
        <w:rPr>
          <w:lang w:val="en-GB"/>
        </w:rPr>
        <w:t>T</w:t>
      </w:r>
      <w:r>
        <w:rPr>
          <w:lang w:val="en-GB"/>
        </w:rPr>
        <w:t xml:space="preserve">here will </w:t>
      </w:r>
      <w:r w:rsidR="007057F8">
        <w:rPr>
          <w:lang w:val="en-GB"/>
        </w:rPr>
        <w:t xml:space="preserve">also </w:t>
      </w:r>
      <w:r>
        <w:rPr>
          <w:lang w:val="en-GB"/>
        </w:rPr>
        <w:t>be daily unsupervised work</w:t>
      </w:r>
      <w:r w:rsidR="007057F8">
        <w:rPr>
          <w:lang w:val="en-GB"/>
        </w:rPr>
        <w:t xml:space="preserve"> in teams</w:t>
      </w:r>
      <w:r>
        <w:rPr>
          <w:lang w:val="en-GB"/>
        </w:rPr>
        <w:t xml:space="preserve">, work on a case </w:t>
      </w:r>
      <w:r w:rsidR="007057F8">
        <w:rPr>
          <w:lang w:val="en-GB"/>
        </w:rPr>
        <w:t xml:space="preserve">studies </w:t>
      </w:r>
      <w:r>
        <w:rPr>
          <w:lang w:val="en-GB"/>
        </w:rPr>
        <w:t>and prepar</w:t>
      </w:r>
      <w:r w:rsidR="007057F8">
        <w:rPr>
          <w:lang w:val="en-GB"/>
        </w:rPr>
        <w:t>ation for</w:t>
      </w:r>
      <w:r>
        <w:rPr>
          <w:lang w:val="en-GB"/>
        </w:rPr>
        <w:t xml:space="preserve"> a </w:t>
      </w:r>
      <w:r w:rsidR="007057F8">
        <w:rPr>
          <w:lang w:val="en-GB"/>
        </w:rPr>
        <w:t xml:space="preserve">group </w:t>
      </w:r>
      <w:r>
        <w:rPr>
          <w:lang w:val="en-GB"/>
        </w:rPr>
        <w:t>presentation</w:t>
      </w:r>
      <w:r w:rsidR="007057F8">
        <w:rPr>
          <w:lang w:val="en-GB"/>
        </w:rPr>
        <w:t xml:space="preserve"> etc</w:t>
      </w:r>
      <w:r>
        <w:rPr>
          <w:lang w:val="en-GB"/>
        </w:rPr>
        <w:t xml:space="preserve">. </w:t>
      </w:r>
    </w:p>
    <w:p w14:paraId="1B794F48" w14:textId="695604EC" w:rsidR="00AE2CE5" w:rsidRDefault="007467D4" w:rsidP="00BD2B38">
      <w:pPr>
        <w:rPr>
          <w:lang w:val="en-GB"/>
        </w:rPr>
      </w:pPr>
      <w:r>
        <w:rPr>
          <w:lang w:val="en-GB"/>
        </w:rPr>
        <w:t xml:space="preserve">You are </w:t>
      </w:r>
      <w:r w:rsidR="007057F8">
        <w:rPr>
          <w:lang w:val="en-GB"/>
        </w:rPr>
        <w:t>required</w:t>
      </w:r>
      <w:r>
        <w:rPr>
          <w:lang w:val="en-GB"/>
        </w:rPr>
        <w:t xml:space="preserve"> to </w:t>
      </w:r>
      <w:r w:rsidR="00AE2CE5">
        <w:rPr>
          <w:lang w:val="en-GB"/>
        </w:rPr>
        <w:t>read literature</w:t>
      </w:r>
      <w:r w:rsidR="007057F8">
        <w:rPr>
          <w:lang w:val="en-GB"/>
        </w:rPr>
        <w:t xml:space="preserve"> every day</w:t>
      </w:r>
      <w:r w:rsidR="00AE2CE5">
        <w:rPr>
          <w:lang w:val="en-GB"/>
        </w:rPr>
        <w:t xml:space="preserve">. </w:t>
      </w:r>
      <w:r>
        <w:rPr>
          <w:lang w:val="en-GB"/>
        </w:rPr>
        <w:t xml:space="preserve">The obtained knowledge will be used in the assignments and presentations. </w:t>
      </w:r>
    </w:p>
    <w:p w14:paraId="49478D87" w14:textId="0377F4BF" w:rsidR="007057F8" w:rsidRDefault="007057F8" w:rsidP="00BD2B38">
      <w:pPr>
        <w:rPr>
          <w:lang w:val="en-GB"/>
        </w:rPr>
      </w:pPr>
      <w:r>
        <w:rPr>
          <w:lang w:val="en-GB"/>
        </w:rPr>
        <w:t>It is an intense course where you are supposed to be present for a large part of the day and where you also have to study during the rest of the day.</w:t>
      </w:r>
    </w:p>
    <w:p w14:paraId="129DDA11" w14:textId="4A93D244" w:rsidR="007467D4" w:rsidRDefault="007057F8" w:rsidP="00BD2B38">
      <w:pPr>
        <w:rPr>
          <w:lang w:val="en-GB"/>
        </w:rPr>
      </w:pPr>
      <w:r>
        <w:rPr>
          <w:lang w:val="en-GB"/>
        </w:rPr>
        <w:t>Tutorial</w:t>
      </w:r>
      <w:r w:rsidR="007467D4">
        <w:rPr>
          <w:lang w:val="en-GB"/>
        </w:rPr>
        <w:t xml:space="preserve"> content:</w:t>
      </w:r>
    </w:p>
    <w:p w14:paraId="7558E781" w14:textId="41618559" w:rsidR="00AE2CE5" w:rsidRPr="00324B4A" w:rsidRDefault="00324B4A" w:rsidP="00324B4A">
      <w:pPr>
        <w:ind w:left="360" w:firstLine="350"/>
        <w:rPr>
          <w:lang w:val="en-GB"/>
        </w:rPr>
      </w:pPr>
      <w:r>
        <w:rPr>
          <w:lang w:val="en-GB"/>
        </w:rPr>
        <w:t xml:space="preserve">Day 1. </w:t>
      </w:r>
      <w:r w:rsidR="00AE2CE5" w:rsidRPr="00324B4A">
        <w:rPr>
          <w:lang w:val="en-GB"/>
        </w:rPr>
        <w:t xml:space="preserve">The first day you will learn </w:t>
      </w:r>
      <w:r>
        <w:rPr>
          <w:lang w:val="en-GB"/>
        </w:rPr>
        <w:t xml:space="preserve">more about the developmental psychopathology approach as well as </w:t>
      </w:r>
      <w:r w:rsidR="00AE2CE5" w:rsidRPr="00324B4A">
        <w:rPr>
          <w:lang w:val="en-GB"/>
        </w:rPr>
        <w:t>the stepwise process of the diagnostic cycle</w:t>
      </w:r>
      <w:r w:rsidR="007467D4" w:rsidRPr="00324B4A">
        <w:rPr>
          <w:lang w:val="en-GB"/>
        </w:rPr>
        <w:t xml:space="preserve">. </w:t>
      </w:r>
    </w:p>
    <w:p w14:paraId="15742B88" w14:textId="415AF0EF" w:rsidR="007467D4" w:rsidRDefault="000B4354" w:rsidP="007467D4">
      <w:pPr>
        <w:ind w:left="360"/>
        <w:rPr>
          <w:lang w:val="en-GB"/>
        </w:rPr>
      </w:pPr>
      <w:r>
        <w:rPr>
          <w:lang w:val="en-GB"/>
        </w:rPr>
        <w:t xml:space="preserve">Days </w:t>
      </w:r>
      <w:r w:rsidR="007467D4">
        <w:rPr>
          <w:lang w:val="en-GB"/>
        </w:rPr>
        <w:t>2-</w:t>
      </w:r>
      <w:r>
        <w:rPr>
          <w:lang w:val="en-GB"/>
        </w:rPr>
        <w:t>5</w:t>
      </w:r>
      <w:r w:rsidR="007467D4">
        <w:rPr>
          <w:lang w:val="en-GB"/>
        </w:rPr>
        <w:t xml:space="preserve">. </w:t>
      </w:r>
      <w:r w:rsidR="007057F8">
        <w:rPr>
          <w:lang w:val="en-GB"/>
        </w:rPr>
        <w:t xml:space="preserve"> </w:t>
      </w:r>
      <w:bookmarkStart w:id="0" w:name="_Hlk97806179"/>
      <w:r w:rsidR="007057F8">
        <w:rPr>
          <w:lang w:val="en-GB"/>
        </w:rPr>
        <w:t xml:space="preserve">There will be self-study, </w:t>
      </w:r>
      <w:r w:rsidR="00324B4A">
        <w:rPr>
          <w:lang w:val="en-GB"/>
        </w:rPr>
        <w:t>Q&amp;A’s</w:t>
      </w:r>
      <w:r w:rsidR="007057F8">
        <w:rPr>
          <w:lang w:val="en-GB"/>
        </w:rPr>
        <w:t xml:space="preserve"> and applied assignme</w:t>
      </w:r>
      <w:r>
        <w:rPr>
          <w:lang w:val="en-GB"/>
        </w:rPr>
        <w:t>n</w:t>
      </w:r>
      <w:r w:rsidR="007057F8">
        <w:rPr>
          <w:lang w:val="en-GB"/>
        </w:rPr>
        <w:t xml:space="preserve">ts and presentations. </w:t>
      </w:r>
      <w:bookmarkEnd w:id="0"/>
      <w:r>
        <w:rPr>
          <w:lang w:val="en-GB"/>
        </w:rPr>
        <w:t>Y</w:t>
      </w:r>
      <w:r w:rsidR="007467D4">
        <w:rPr>
          <w:lang w:val="en-GB"/>
        </w:rPr>
        <w:t xml:space="preserve">ou will </w:t>
      </w:r>
      <w:r>
        <w:rPr>
          <w:lang w:val="en-GB"/>
        </w:rPr>
        <w:t xml:space="preserve">also </w:t>
      </w:r>
      <w:r w:rsidR="007467D4">
        <w:rPr>
          <w:lang w:val="en-GB"/>
        </w:rPr>
        <w:t xml:space="preserve">learn more about </w:t>
      </w:r>
      <w:r w:rsidR="00A4161F">
        <w:rPr>
          <w:lang w:val="en-GB"/>
        </w:rPr>
        <w:t>the several phases</w:t>
      </w:r>
      <w:r w:rsidR="007467D4">
        <w:rPr>
          <w:lang w:val="en-GB"/>
        </w:rPr>
        <w:t xml:space="preserve"> </w:t>
      </w:r>
      <w:r w:rsidR="00A4161F">
        <w:rPr>
          <w:lang w:val="en-GB"/>
        </w:rPr>
        <w:t xml:space="preserve">in the descriptive </w:t>
      </w:r>
      <w:r w:rsidR="007467D4">
        <w:rPr>
          <w:lang w:val="en-GB"/>
        </w:rPr>
        <w:t>analysis in diagnostic assessment</w:t>
      </w:r>
      <w:r w:rsidR="0075736C">
        <w:rPr>
          <w:lang w:val="en-GB"/>
        </w:rPr>
        <w:t>,</w:t>
      </w:r>
      <w:r w:rsidR="007467D4">
        <w:rPr>
          <w:lang w:val="en-GB"/>
        </w:rPr>
        <w:t xml:space="preserve"> </w:t>
      </w:r>
      <w:r w:rsidR="00A4161F">
        <w:rPr>
          <w:lang w:val="en-GB"/>
        </w:rPr>
        <w:t xml:space="preserve">intake &amp; complaint analysis, problem analyses, </w:t>
      </w:r>
      <w:r w:rsidR="007467D4">
        <w:rPr>
          <w:lang w:val="en-GB"/>
        </w:rPr>
        <w:t xml:space="preserve">how to assess the severity of the </w:t>
      </w:r>
      <w:r w:rsidR="0075736C">
        <w:rPr>
          <w:lang w:val="en-GB"/>
        </w:rPr>
        <w:t xml:space="preserve">complaints and </w:t>
      </w:r>
      <w:r>
        <w:rPr>
          <w:lang w:val="en-GB"/>
        </w:rPr>
        <w:t xml:space="preserve">you will </w:t>
      </w:r>
      <w:r w:rsidR="007057F8">
        <w:rPr>
          <w:lang w:val="en-GB"/>
        </w:rPr>
        <w:t>learn how to formulate and test descriptive hypotheses.</w:t>
      </w:r>
    </w:p>
    <w:p w14:paraId="3EC8EAC8" w14:textId="3A5B753D" w:rsidR="006F50E8" w:rsidRDefault="000B4354" w:rsidP="007467D4">
      <w:pPr>
        <w:ind w:left="360"/>
        <w:rPr>
          <w:lang w:val="en-GB"/>
        </w:rPr>
      </w:pPr>
      <w:r>
        <w:rPr>
          <w:lang w:val="en-GB"/>
        </w:rPr>
        <w:lastRenderedPageBreak/>
        <w:t xml:space="preserve">Day </w:t>
      </w:r>
      <w:r w:rsidR="006F50E8">
        <w:rPr>
          <w:lang w:val="en-GB"/>
        </w:rPr>
        <w:t xml:space="preserve">5. At the end of the first week you </w:t>
      </w:r>
      <w:r w:rsidR="00324B4A">
        <w:rPr>
          <w:lang w:val="en-GB"/>
        </w:rPr>
        <w:t>present the first part of the case stu</w:t>
      </w:r>
      <w:r w:rsidR="00A4161F">
        <w:rPr>
          <w:lang w:val="en-GB"/>
        </w:rPr>
        <w:t>d</w:t>
      </w:r>
      <w:r w:rsidR="00324B4A">
        <w:rPr>
          <w:lang w:val="en-GB"/>
        </w:rPr>
        <w:t>y</w:t>
      </w:r>
      <w:r w:rsidR="006F50E8">
        <w:rPr>
          <w:lang w:val="en-GB"/>
        </w:rPr>
        <w:t xml:space="preserve">. </w:t>
      </w:r>
    </w:p>
    <w:p w14:paraId="30F66390" w14:textId="7B929AB2" w:rsidR="006F50E8" w:rsidRDefault="000B4354" w:rsidP="007467D4">
      <w:pPr>
        <w:ind w:left="360"/>
        <w:rPr>
          <w:lang w:val="en-GB"/>
        </w:rPr>
      </w:pPr>
      <w:r>
        <w:rPr>
          <w:lang w:val="en-GB"/>
        </w:rPr>
        <w:t xml:space="preserve">Days </w:t>
      </w:r>
      <w:r w:rsidR="006F50E8">
        <w:rPr>
          <w:lang w:val="en-GB"/>
        </w:rPr>
        <w:t>6-8. In the second week</w:t>
      </w:r>
      <w:r w:rsidRPr="000B4354">
        <w:rPr>
          <w:lang w:val="en-GB"/>
        </w:rPr>
        <w:t xml:space="preserve"> </w:t>
      </w:r>
      <w:r>
        <w:rPr>
          <w:lang w:val="en-GB"/>
        </w:rPr>
        <w:t>the</w:t>
      </w:r>
      <w:r w:rsidR="00A4161F">
        <w:rPr>
          <w:lang w:val="en-GB"/>
        </w:rPr>
        <w:t xml:space="preserve"> focus will be on the explanatory analyses</w:t>
      </w:r>
      <w:r w:rsidR="006F50E8">
        <w:rPr>
          <w:lang w:val="en-GB"/>
        </w:rPr>
        <w:t xml:space="preserve">, focusing on social-emotional development of youth, intelligence, executive functioning and </w:t>
      </w:r>
      <w:r w:rsidR="00A4161F">
        <w:rPr>
          <w:lang w:val="en-GB"/>
        </w:rPr>
        <w:t xml:space="preserve">the role of </w:t>
      </w:r>
      <w:r w:rsidR="006F50E8">
        <w:rPr>
          <w:lang w:val="en-GB"/>
        </w:rPr>
        <w:t xml:space="preserve">parents and </w:t>
      </w:r>
      <w:r w:rsidR="00A4161F">
        <w:rPr>
          <w:lang w:val="en-GB"/>
        </w:rPr>
        <w:t xml:space="preserve">the </w:t>
      </w:r>
      <w:r w:rsidR="006F50E8">
        <w:rPr>
          <w:lang w:val="en-GB"/>
        </w:rPr>
        <w:t>school</w:t>
      </w:r>
      <w:r w:rsidR="00A4161F">
        <w:rPr>
          <w:lang w:val="en-GB"/>
        </w:rPr>
        <w:t>environment</w:t>
      </w:r>
      <w:r w:rsidR="006F50E8">
        <w:rPr>
          <w:lang w:val="en-GB"/>
        </w:rPr>
        <w:t xml:space="preserve">. </w:t>
      </w:r>
    </w:p>
    <w:p w14:paraId="48C79055" w14:textId="7CDE23E7" w:rsidR="006F50E8" w:rsidRDefault="000B4354" w:rsidP="006F50E8">
      <w:pPr>
        <w:ind w:left="360"/>
        <w:rPr>
          <w:lang w:val="en-GB"/>
        </w:rPr>
      </w:pPr>
      <w:r>
        <w:rPr>
          <w:lang w:val="en-GB"/>
        </w:rPr>
        <w:t xml:space="preserve">Days </w:t>
      </w:r>
      <w:r w:rsidR="006F50E8">
        <w:rPr>
          <w:lang w:val="en-GB"/>
        </w:rPr>
        <w:t xml:space="preserve">9-10. The last days of the course you will discuss how to draw conclusions and give recommendations as part of the diagnostic cycle.  </w:t>
      </w:r>
    </w:p>
    <w:p w14:paraId="025A6410" w14:textId="77777777" w:rsidR="006F50E8" w:rsidRDefault="006F50E8" w:rsidP="006F50E8">
      <w:pPr>
        <w:ind w:left="360"/>
        <w:rPr>
          <w:lang w:val="en-GB"/>
        </w:rPr>
      </w:pPr>
    </w:p>
    <w:p w14:paraId="334D66FC" w14:textId="796AFD2D" w:rsidR="001C570E" w:rsidRPr="006F50E8" w:rsidRDefault="006F50E8" w:rsidP="006F50E8">
      <w:pPr>
        <w:rPr>
          <w:lang w:val="en-GB"/>
        </w:rPr>
      </w:pPr>
      <w:r>
        <w:rPr>
          <w:lang w:val="en-GB"/>
        </w:rPr>
        <w:t xml:space="preserve">During the </w:t>
      </w:r>
      <w:r w:rsidR="007057F8">
        <w:rPr>
          <w:lang w:val="en-GB"/>
        </w:rPr>
        <w:t>tutorials</w:t>
      </w:r>
      <w:r>
        <w:rPr>
          <w:lang w:val="en-GB"/>
        </w:rPr>
        <w:t xml:space="preserve"> there is plenty of possibility to ask questions about the literature, assignments and cases. Because you work together in small group</w:t>
      </w:r>
      <w:r w:rsidR="0075736C">
        <w:rPr>
          <w:lang w:val="en-GB"/>
        </w:rPr>
        <w:t>s</w:t>
      </w:r>
      <w:r>
        <w:rPr>
          <w:lang w:val="en-GB"/>
        </w:rPr>
        <w:t>, you can also learn from each other and experience a</w:t>
      </w:r>
      <w:r w:rsidR="00A51DE5">
        <w:rPr>
          <w:lang w:val="en-GB"/>
        </w:rPr>
        <w:t>n</w:t>
      </w:r>
      <w:r>
        <w:rPr>
          <w:lang w:val="en-GB"/>
        </w:rPr>
        <w:t xml:space="preserve"> educational and inspiring course!</w:t>
      </w:r>
    </w:p>
    <w:sectPr w:rsidR="001C570E" w:rsidRPr="006F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914"/>
    <w:multiLevelType w:val="hybridMultilevel"/>
    <w:tmpl w:val="5C36D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B53"/>
    <w:multiLevelType w:val="hybridMultilevel"/>
    <w:tmpl w:val="0994CFC4"/>
    <w:lvl w:ilvl="0" w:tplc="401E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C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0F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2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9B0B02"/>
    <w:multiLevelType w:val="hybridMultilevel"/>
    <w:tmpl w:val="0C8A4C7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02535"/>
    <w:multiLevelType w:val="hybridMultilevel"/>
    <w:tmpl w:val="29027E04"/>
    <w:lvl w:ilvl="0" w:tplc="BFF0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C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0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7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E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A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EE1B43"/>
    <w:multiLevelType w:val="hybridMultilevel"/>
    <w:tmpl w:val="E12AC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E5D58"/>
    <w:multiLevelType w:val="hybridMultilevel"/>
    <w:tmpl w:val="5652D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36620">
    <w:abstractNumId w:val="0"/>
  </w:num>
  <w:num w:numId="2" w16cid:durableId="1527328689">
    <w:abstractNumId w:val="4"/>
  </w:num>
  <w:num w:numId="3" w16cid:durableId="240872122">
    <w:abstractNumId w:val="1"/>
  </w:num>
  <w:num w:numId="4" w16cid:durableId="1572930602">
    <w:abstractNumId w:val="3"/>
  </w:num>
  <w:num w:numId="5" w16cid:durableId="280111509">
    <w:abstractNumId w:val="2"/>
  </w:num>
  <w:num w:numId="6" w16cid:durableId="139711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0"/>
    <w:rsid w:val="000019B2"/>
    <w:rsid w:val="00006330"/>
    <w:rsid w:val="00012900"/>
    <w:rsid w:val="000341C8"/>
    <w:rsid w:val="00045439"/>
    <w:rsid w:val="000633D3"/>
    <w:rsid w:val="00081320"/>
    <w:rsid w:val="000849AF"/>
    <w:rsid w:val="00094688"/>
    <w:rsid w:val="000B1D34"/>
    <w:rsid w:val="000B1F69"/>
    <w:rsid w:val="000B4354"/>
    <w:rsid w:val="000E50FF"/>
    <w:rsid w:val="000F4EC3"/>
    <w:rsid w:val="00100631"/>
    <w:rsid w:val="00112F96"/>
    <w:rsid w:val="001164CA"/>
    <w:rsid w:val="001263B9"/>
    <w:rsid w:val="00142C1C"/>
    <w:rsid w:val="00192B55"/>
    <w:rsid w:val="00192CF9"/>
    <w:rsid w:val="001C3D2B"/>
    <w:rsid w:val="001C570E"/>
    <w:rsid w:val="001C5B19"/>
    <w:rsid w:val="001D1DB0"/>
    <w:rsid w:val="001D2053"/>
    <w:rsid w:val="001D5628"/>
    <w:rsid w:val="001E696A"/>
    <w:rsid w:val="00206A3F"/>
    <w:rsid w:val="00212801"/>
    <w:rsid w:val="0021609A"/>
    <w:rsid w:val="00255516"/>
    <w:rsid w:val="002569CD"/>
    <w:rsid w:val="002764CB"/>
    <w:rsid w:val="0028660F"/>
    <w:rsid w:val="00290E17"/>
    <w:rsid w:val="002975CD"/>
    <w:rsid w:val="002C7135"/>
    <w:rsid w:val="00314BA9"/>
    <w:rsid w:val="00324B4A"/>
    <w:rsid w:val="003433A2"/>
    <w:rsid w:val="00351219"/>
    <w:rsid w:val="0035201C"/>
    <w:rsid w:val="00365CCB"/>
    <w:rsid w:val="0038607B"/>
    <w:rsid w:val="003A6044"/>
    <w:rsid w:val="003D1102"/>
    <w:rsid w:val="003E1F3A"/>
    <w:rsid w:val="003E483E"/>
    <w:rsid w:val="003F20C9"/>
    <w:rsid w:val="004117C6"/>
    <w:rsid w:val="00416E1C"/>
    <w:rsid w:val="004270E2"/>
    <w:rsid w:val="00434EB1"/>
    <w:rsid w:val="004454EC"/>
    <w:rsid w:val="0044746F"/>
    <w:rsid w:val="004535D0"/>
    <w:rsid w:val="0046295C"/>
    <w:rsid w:val="0046657F"/>
    <w:rsid w:val="00467B85"/>
    <w:rsid w:val="004A1A4B"/>
    <w:rsid w:val="004B350E"/>
    <w:rsid w:val="004C364E"/>
    <w:rsid w:val="004E31B4"/>
    <w:rsid w:val="004F6AE2"/>
    <w:rsid w:val="00512B41"/>
    <w:rsid w:val="00512CD3"/>
    <w:rsid w:val="00520AE6"/>
    <w:rsid w:val="00532053"/>
    <w:rsid w:val="00553A7F"/>
    <w:rsid w:val="005571D4"/>
    <w:rsid w:val="00562535"/>
    <w:rsid w:val="00593C3E"/>
    <w:rsid w:val="005A10DE"/>
    <w:rsid w:val="005A3CA6"/>
    <w:rsid w:val="005A79F6"/>
    <w:rsid w:val="005B63D7"/>
    <w:rsid w:val="005C295A"/>
    <w:rsid w:val="005C67F2"/>
    <w:rsid w:val="005D34D8"/>
    <w:rsid w:val="005E1085"/>
    <w:rsid w:val="005F4AF8"/>
    <w:rsid w:val="005F51AA"/>
    <w:rsid w:val="00604F43"/>
    <w:rsid w:val="00605090"/>
    <w:rsid w:val="00611828"/>
    <w:rsid w:val="006168D8"/>
    <w:rsid w:val="00617167"/>
    <w:rsid w:val="00631059"/>
    <w:rsid w:val="0063514F"/>
    <w:rsid w:val="00635189"/>
    <w:rsid w:val="00637269"/>
    <w:rsid w:val="0065529C"/>
    <w:rsid w:val="006616A1"/>
    <w:rsid w:val="00662BE9"/>
    <w:rsid w:val="0068775F"/>
    <w:rsid w:val="006A0839"/>
    <w:rsid w:val="006B392C"/>
    <w:rsid w:val="006B63A0"/>
    <w:rsid w:val="006D3924"/>
    <w:rsid w:val="006E7766"/>
    <w:rsid w:val="006F2871"/>
    <w:rsid w:val="006F2A75"/>
    <w:rsid w:val="006F360F"/>
    <w:rsid w:val="006F50E8"/>
    <w:rsid w:val="006F5C14"/>
    <w:rsid w:val="00700E2D"/>
    <w:rsid w:val="007057F8"/>
    <w:rsid w:val="00720A31"/>
    <w:rsid w:val="00732413"/>
    <w:rsid w:val="00746065"/>
    <w:rsid w:val="007467D4"/>
    <w:rsid w:val="00746A30"/>
    <w:rsid w:val="007511A3"/>
    <w:rsid w:val="00754237"/>
    <w:rsid w:val="0075736C"/>
    <w:rsid w:val="00760471"/>
    <w:rsid w:val="00761432"/>
    <w:rsid w:val="0077042C"/>
    <w:rsid w:val="00793125"/>
    <w:rsid w:val="007A1677"/>
    <w:rsid w:val="007B2942"/>
    <w:rsid w:val="007E1939"/>
    <w:rsid w:val="007E3A37"/>
    <w:rsid w:val="007E6279"/>
    <w:rsid w:val="007E6F54"/>
    <w:rsid w:val="00810EF5"/>
    <w:rsid w:val="00813A1C"/>
    <w:rsid w:val="0081467F"/>
    <w:rsid w:val="00823792"/>
    <w:rsid w:val="00827EF8"/>
    <w:rsid w:val="00832185"/>
    <w:rsid w:val="00834515"/>
    <w:rsid w:val="0085152F"/>
    <w:rsid w:val="00855CEF"/>
    <w:rsid w:val="008810AD"/>
    <w:rsid w:val="008962A3"/>
    <w:rsid w:val="008B305C"/>
    <w:rsid w:val="008D083F"/>
    <w:rsid w:val="008E3180"/>
    <w:rsid w:val="008F24BF"/>
    <w:rsid w:val="008F3C4D"/>
    <w:rsid w:val="00902ABD"/>
    <w:rsid w:val="0092675E"/>
    <w:rsid w:val="009352F6"/>
    <w:rsid w:val="00944780"/>
    <w:rsid w:val="009528EB"/>
    <w:rsid w:val="00967CE8"/>
    <w:rsid w:val="00971332"/>
    <w:rsid w:val="00972017"/>
    <w:rsid w:val="0097264F"/>
    <w:rsid w:val="0099728B"/>
    <w:rsid w:val="00997C82"/>
    <w:rsid w:val="009B4541"/>
    <w:rsid w:val="009B49CD"/>
    <w:rsid w:val="009B7C52"/>
    <w:rsid w:val="009D19EF"/>
    <w:rsid w:val="009D63C5"/>
    <w:rsid w:val="009E3E4F"/>
    <w:rsid w:val="009E4003"/>
    <w:rsid w:val="009F706A"/>
    <w:rsid w:val="00A065F9"/>
    <w:rsid w:val="00A16C21"/>
    <w:rsid w:val="00A2134C"/>
    <w:rsid w:val="00A216F8"/>
    <w:rsid w:val="00A27ACB"/>
    <w:rsid w:val="00A4161F"/>
    <w:rsid w:val="00A47548"/>
    <w:rsid w:val="00A51DE5"/>
    <w:rsid w:val="00A52F5A"/>
    <w:rsid w:val="00A53333"/>
    <w:rsid w:val="00A5447D"/>
    <w:rsid w:val="00A75CA8"/>
    <w:rsid w:val="00A81318"/>
    <w:rsid w:val="00A84355"/>
    <w:rsid w:val="00A879F8"/>
    <w:rsid w:val="00A90FE8"/>
    <w:rsid w:val="00A942E9"/>
    <w:rsid w:val="00AA13E6"/>
    <w:rsid w:val="00AA21BD"/>
    <w:rsid w:val="00AC21A0"/>
    <w:rsid w:val="00AD6E2F"/>
    <w:rsid w:val="00AE2CE5"/>
    <w:rsid w:val="00AF0D71"/>
    <w:rsid w:val="00B10A77"/>
    <w:rsid w:val="00B114E6"/>
    <w:rsid w:val="00B1265D"/>
    <w:rsid w:val="00B126CA"/>
    <w:rsid w:val="00B30964"/>
    <w:rsid w:val="00B37228"/>
    <w:rsid w:val="00B51B99"/>
    <w:rsid w:val="00B52631"/>
    <w:rsid w:val="00B53B5B"/>
    <w:rsid w:val="00B555BD"/>
    <w:rsid w:val="00B6501C"/>
    <w:rsid w:val="00B6501E"/>
    <w:rsid w:val="00B66A73"/>
    <w:rsid w:val="00B712E1"/>
    <w:rsid w:val="00B8446C"/>
    <w:rsid w:val="00B9715E"/>
    <w:rsid w:val="00B97205"/>
    <w:rsid w:val="00BA5427"/>
    <w:rsid w:val="00BB0327"/>
    <w:rsid w:val="00BC47EE"/>
    <w:rsid w:val="00BD2B38"/>
    <w:rsid w:val="00BF1FE5"/>
    <w:rsid w:val="00C060C6"/>
    <w:rsid w:val="00C108CB"/>
    <w:rsid w:val="00C15638"/>
    <w:rsid w:val="00C21702"/>
    <w:rsid w:val="00C32F75"/>
    <w:rsid w:val="00C60DAA"/>
    <w:rsid w:val="00C60F46"/>
    <w:rsid w:val="00C70303"/>
    <w:rsid w:val="00C748A6"/>
    <w:rsid w:val="00CA3952"/>
    <w:rsid w:val="00CC04C2"/>
    <w:rsid w:val="00CC42C5"/>
    <w:rsid w:val="00CD54C2"/>
    <w:rsid w:val="00CD6A57"/>
    <w:rsid w:val="00CF1108"/>
    <w:rsid w:val="00D04CF3"/>
    <w:rsid w:val="00D1602D"/>
    <w:rsid w:val="00D2002D"/>
    <w:rsid w:val="00D350FA"/>
    <w:rsid w:val="00D358EC"/>
    <w:rsid w:val="00D37E24"/>
    <w:rsid w:val="00D430E0"/>
    <w:rsid w:val="00D50322"/>
    <w:rsid w:val="00D50965"/>
    <w:rsid w:val="00D542A3"/>
    <w:rsid w:val="00D60029"/>
    <w:rsid w:val="00D65995"/>
    <w:rsid w:val="00D67BFC"/>
    <w:rsid w:val="00DB05DB"/>
    <w:rsid w:val="00DD4C1B"/>
    <w:rsid w:val="00DD54C5"/>
    <w:rsid w:val="00DE4F6E"/>
    <w:rsid w:val="00DE5675"/>
    <w:rsid w:val="00DF441B"/>
    <w:rsid w:val="00DF58F0"/>
    <w:rsid w:val="00DF5AFC"/>
    <w:rsid w:val="00E01504"/>
    <w:rsid w:val="00E02251"/>
    <w:rsid w:val="00E04679"/>
    <w:rsid w:val="00E1037B"/>
    <w:rsid w:val="00E11B3F"/>
    <w:rsid w:val="00E17E39"/>
    <w:rsid w:val="00E310D6"/>
    <w:rsid w:val="00E31356"/>
    <w:rsid w:val="00E36642"/>
    <w:rsid w:val="00E46178"/>
    <w:rsid w:val="00E65E88"/>
    <w:rsid w:val="00E71A8B"/>
    <w:rsid w:val="00E75856"/>
    <w:rsid w:val="00E83F66"/>
    <w:rsid w:val="00EA07BA"/>
    <w:rsid w:val="00EB4E4D"/>
    <w:rsid w:val="00EB62AD"/>
    <w:rsid w:val="00EB6FEE"/>
    <w:rsid w:val="00ED430C"/>
    <w:rsid w:val="00EE3DF8"/>
    <w:rsid w:val="00EF51FE"/>
    <w:rsid w:val="00F07B05"/>
    <w:rsid w:val="00F106C7"/>
    <w:rsid w:val="00F1074A"/>
    <w:rsid w:val="00F166B1"/>
    <w:rsid w:val="00F16BD2"/>
    <w:rsid w:val="00F305EB"/>
    <w:rsid w:val="00F316CF"/>
    <w:rsid w:val="00F47FFB"/>
    <w:rsid w:val="00F954D6"/>
    <w:rsid w:val="00FA3986"/>
    <w:rsid w:val="00FA56D5"/>
    <w:rsid w:val="00FB5FFD"/>
    <w:rsid w:val="00FD47E5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DD5"/>
  <w15:chartTrackingRefBased/>
  <w15:docId w15:val="{7358A9F7-4CD4-49A2-99C2-605CEAE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5D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3A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3A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3A3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A3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3A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3A3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65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7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5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99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4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3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1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31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81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0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van Beek</dc:creator>
  <cp:keywords/>
  <dc:description/>
  <cp:lastModifiedBy>Beek, Y. van (Yolanda)</cp:lastModifiedBy>
  <cp:revision>2</cp:revision>
  <dcterms:created xsi:type="dcterms:W3CDTF">2023-12-14T14:56:00Z</dcterms:created>
  <dcterms:modified xsi:type="dcterms:W3CDTF">2023-12-14T14:56:00Z</dcterms:modified>
</cp:coreProperties>
</file>